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01" w:rsidRDefault="00293601" w:rsidP="00293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93601" w:rsidRPr="00A1165D" w:rsidRDefault="00293601" w:rsidP="00293601">
      <w:pPr>
        <w:jc w:val="center"/>
        <w:rPr>
          <w:b/>
          <w:bCs/>
          <w:sz w:val="28"/>
          <w:szCs w:val="28"/>
        </w:rPr>
      </w:pPr>
      <w:r w:rsidRPr="00A1165D">
        <w:rPr>
          <w:b/>
          <w:bCs/>
          <w:sz w:val="28"/>
          <w:szCs w:val="28"/>
        </w:rPr>
        <w:t>ОСИНОВСКОГО СЕЛЬСОВЕТА</w:t>
      </w:r>
    </w:p>
    <w:p w:rsidR="00293601" w:rsidRPr="00A1165D" w:rsidRDefault="00293601" w:rsidP="00293601">
      <w:pPr>
        <w:jc w:val="center"/>
        <w:rPr>
          <w:b/>
          <w:bCs/>
          <w:sz w:val="28"/>
          <w:szCs w:val="28"/>
        </w:rPr>
      </w:pPr>
      <w:r w:rsidRPr="00A1165D">
        <w:rPr>
          <w:b/>
          <w:bCs/>
          <w:sz w:val="28"/>
          <w:szCs w:val="28"/>
        </w:rPr>
        <w:t xml:space="preserve">КУЙБЫШЕВСКОГО </w:t>
      </w:r>
      <w:r>
        <w:rPr>
          <w:b/>
          <w:bCs/>
          <w:sz w:val="28"/>
          <w:szCs w:val="28"/>
        </w:rPr>
        <w:t xml:space="preserve">РАЙОНА </w:t>
      </w:r>
      <w:r w:rsidRPr="00A1165D">
        <w:rPr>
          <w:b/>
          <w:bCs/>
          <w:sz w:val="28"/>
          <w:szCs w:val="28"/>
        </w:rPr>
        <w:t xml:space="preserve"> </w:t>
      </w:r>
    </w:p>
    <w:p w:rsidR="00293601" w:rsidRPr="00A1165D" w:rsidRDefault="00293601" w:rsidP="00293601">
      <w:pPr>
        <w:jc w:val="center"/>
        <w:rPr>
          <w:b/>
          <w:bCs/>
          <w:sz w:val="28"/>
          <w:szCs w:val="28"/>
        </w:rPr>
      </w:pPr>
      <w:r w:rsidRPr="00A1165D">
        <w:rPr>
          <w:b/>
          <w:bCs/>
          <w:sz w:val="28"/>
          <w:szCs w:val="28"/>
        </w:rPr>
        <w:t>НОВОСИБИРСКОЙ ОБЛАСТИ</w:t>
      </w:r>
    </w:p>
    <w:p w:rsidR="00293601" w:rsidRPr="00A1165D" w:rsidRDefault="00293601" w:rsidP="00293601">
      <w:pPr>
        <w:jc w:val="center"/>
        <w:rPr>
          <w:b/>
          <w:bCs/>
          <w:sz w:val="28"/>
          <w:szCs w:val="28"/>
        </w:rPr>
      </w:pPr>
    </w:p>
    <w:p w:rsidR="00293601" w:rsidRPr="00A1165D" w:rsidRDefault="00293601" w:rsidP="00293601">
      <w:pPr>
        <w:rPr>
          <w:b/>
        </w:rPr>
      </w:pPr>
    </w:p>
    <w:p w:rsidR="00293601" w:rsidRPr="00902B9C" w:rsidRDefault="00293601" w:rsidP="00293601">
      <w:pPr>
        <w:pStyle w:val="3"/>
        <w:jc w:val="center"/>
        <w:rPr>
          <w:b/>
          <w:bCs/>
          <w:sz w:val="28"/>
          <w:szCs w:val="28"/>
        </w:rPr>
      </w:pPr>
      <w:r w:rsidRPr="00A1165D">
        <w:rPr>
          <w:b/>
          <w:bCs/>
          <w:sz w:val="28"/>
          <w:szCs w:val="28"/>
        </w:rPr>
        <w:t>ПОСТАНОВЛЕНИЕ</w:t>
      </w:r>
    </w:p>
    <w:p w:rsidR="00293601" w:rsidRPr="00F5270B" w:rsidRDefault="00293601" w:rsidP="00293601">
      <w:pPr>
        <w:pStyle w:val="3"/>
        <w:jc w:val="center"/>
        <w:rPr>
          <w:bCs/>
          <w:sz w:val="24"/>
          <w:szCs w:val="24"/>
        </w:rPr>
      </w:pPr>
      <w:r w:rsidRPr="00F5270B">
        <w:rPr>
          <w:bCs/>
          <w:sz w:val="24"/>
          <w:szCs w:val="24"/>
        </w:rPr>
        <w:t>п. Кондусла</w:t>
      </w:r>
    </w:p>
    <w:p w:rsidR="00293601" w:rsidRDefault="00293601" w:rsidP="0029360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76E47">
        <w:rPr>
          <w:sz w:val="28"/>
          <w:szCs w:val="28"/>
        </w:rPr>
        <w:t>7</w:t>
      </w:r>
      <w:r>
        <w:rPr>
          <w:sz w:val="28"/>
          <w:szCs w:val="28"/>
        </w:rPr>
        <w:t xml:space="preserve">.05.2018г                                                              </w:t>
      </w:r>
      <w:r w:rsidR="00B76E47">
        <w:rPr>
          <w:sz w:val="28"/>
          <w:szCs w:val="28"/>
        </w:rPr>
        <w:t>№14</w:t>
      </w:r>
    </w:p>
    <w:p w:rsidR="00293601" w:rsidRPr="0093024E" w:rsidRDefault="00293601" w:rsidP="00293601">
      <w:pPr>
        <w:pStyle w:val="3"/>
        <w:jc w:val="center"/>
        <w:rPr>
          <w:bCs/>
          <w:sz w:val="28"/>
          <w:szCs w:val="28"/>
        </w:rPr>
      </w:pPr>
    </w:p>
    <w:p w:rsidR="00293601" w:rsidRPr="0093024E" w:rsidRDefault="00293601" w:rsidP="00293601">
      <w:pPr>
        <w:jc w:val="center"/>
        <w:rPr>
          <w:b/>
          <w:sz w:val="28"/>
          <w:szCs w:val="28"/>
        </w:rPr>
      </w:pPr>
      <w:r w:rsidRPr="00293601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93601">
        <w:rPr>
          <w:sz w:val="28"/>
          <w:szCs w:val="28"/>
        </w:rPr>
        <w:t>в</w:t>
      </w:r>
      <w:r>
        <w:rPr>
          <w:sz w:val="28"/>
          <w:szCs w:val="28"/>
        </w:rPr>
        <w:t xml:space="preserve">несении изменений в постановление </w:t>
      </w:r>
      <w:r w:rsidR="00547582">
        <w:rPr>
          <w:sz w:val="28"/>
          <w:szCs w:val="28"/>
        </w:rPr>
        <w:t xml:space="preserve">администрации </w:t>
      </w:r>
      <w:proofErr w:type="spellStart"/>
      <w:r w:rsidR="00547582">
        <w:rPr>
          <w:sz w:val="28"/>
          <w:szCs w:val="28"/>
        </w:rPr>
        <w:t>Осиновского</w:t>
      </w:r>
      <w:proofErr w:type="spellEnd"/>
      <w:r w:rsidR="00547582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 xml:space="preserve">№ 5 от 16.02.2017г </w:t>
      </w:r>
      <w:r w:rsidR="003E0EC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293601">
        <w:rPr>
          <w:b/>
          <w:sz w:val="28"/>
          <w:szCs w:val="28"/>
        </w:rPr>
        <w:t>О</w:t>
      </w:r>
      <w:r w:rsidRPr="0093024E">
        <w:rPr>
          <w:b/>
          <w:sz w:val="28"/>
          <w:szCs w:val="28"/>
        </w:rPr>
        <w:t xml:space="preserve">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</w:t>
      </w:r>
      <w:proofErr w:type="spellStart"/>
      <w:r w:rsidRPr="0093024E">
        <w:rPr>
          <w:b/>
          <w:sz w:val="28"/>
          <w:szCs w:val="28"/>
        </w:rPr>
        <w:t>Осиновского</w:t>
      </w:r>
      <w:proofErr w:type="spellEnd"/>
      <w:r w:rsidRPr="0093024E">
        <w:rPr>
          <w:b/>
          <w:sz w:val="28"/>
          <w:szCs w:val="28"/>
        </w:rPr>
        <w:t xml:space="preserve"> сельсовета Куйбышевского района</w:t>
      </w:r>
      <w:r w:rsidR="003E0ECC">
        <w:rPr>
          <w:b/>
          <w:sz w:val="28"/>
          <w:szCs w:val="28"/>
        </w:rPr>
        <w:t>»</w:t>
      </w:r>
    </w:p>
    <w:p w:rsidR="00293601" w:rsidRPr="0093024E" w:rsidRDefault="00293601" w:rsidP="00B76E47">
      <w:pPr>
        <w:jc w:val="both"/>
        <w:rPr>
          <w:sz w:val="28"/>
          <w:szCs w:val="28"/>
        </w:rPr>
      </w:pPr>
    </w:p>
    <w:p w:rsidR="00293601" w:rsidRDefault="00293601" w:rsidP="00B76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Постановления администрации Новосибирской области </w:t>
      </w:r>
      <w:r w:rsidR="003E0ECC">
        <w:rPr>
          <w:sz w:val="28"/>
          <w:szCs w:val="28"/>
        </w:rPr>
        <w:t xml:space="preserve">№ 180-п  от 28.04.2018г внести изменения в постановление </w:t>
      </w:r>
      <w:r>
        <w:rPr>
          <w:sz w:val="28"/>
          <w:szCs w:val="28"/>
        </w:rPr>
        <w:t>№ 20-п от 30.01.2017 года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293601" w:rsidRPr="0093024E" w:rsidRDefault="00293601" w:rsidP="00B76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2 статьи 136 Бюджетного кодекса Российской Федерации Правительства Новосибирской области</w:t>
      </w:r>
    </w:p>
    <w:p w:rsidR="00293601" w:rsidRDefault="00293601" w:rsidP="00B76E47">
      <w:pPr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      ПОСТАНОВЛЯЕТ:</w:t>
      </w:r>
    </w:p>
    <w:p w:rsidR="00547582" w:rsidRDefault="00547582" w:rsidP="00B76E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5" w:history="1">
        <w:r w:rsidRPr="00547582">
          <w:rPr>
            <w:rStyle w:val="a5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сельсовета  Куйбышевского района Новосибирской области от 16.02.2017 № 5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сельсовета Куйбышевского района» следующие изменения:</w:t>
      </w:r>
    </w:p>
    <w:p w:rsidR="00B76E47" w:rsidRPr="00B76E47" w:rsidRDefault="005F5181" w:rsidP="00B76E4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="0053326D" w:rsidRPr="00B76E47">
          <w:rPr>
            <w:rStyle w:val="a5"/>
            <w:color w:val="auto"/>
            <w:sz w:val="28"/>
            <w:szCs w:val="28"/>
            <w:u w:val="none"/>
          </w:rPr>
          <w:t>Нормативы</w:t>
        </w:r>
      </w:hyperlink>
      <w:r w:rsidR="0053326D" w:rsidRPr="00B76E47">
        <w:rPr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A02855" w:rsidRPr="00B76E47">
        <w:rPr>
          <w:sz w:val="28"/>
          <w:szCs w:val="28"/>
        </w:rPr>
        <w:t>, муниципальных служащих и (или)</w:t>
      </w:r>
      <w:r w:rsidR="00424D7E" w:rsidRPr="00B76E47">
        <w:rPr>
          <w:sz w:val="28"/>
          <w:szCs w:val="28"/>
        </w:rPr>
        <w:t xml:space="preserve"> содержание</w:t>
      </w:r>
      <w:r w:rsidR="00A90FF4" w:rsidRPr="00B76E47">
        <w:rPr>
          <w:sz w:val="28"/>
          <w:szCs w:val="28"/>
        </w:rPr>
        <w:t xml:space="preserve"> органов местного самоуправления </w:t>
      </w:r>
      <w:proofErr w:type="spellStart"/>
      <w:r w:rsidR="00A90FF4" w:rsidRPr="00B76E47">
        <w:rPr>
          <w:sz w:val="28"/>
          <w:szCs w:val="28"/>
        </w:rPr>
        <w:t>Осиновского</w:t>
      </w:r>
      <w:proofErr w:type="spellEnd"/>
      <w:r w:rsidR="00A90FF4" w:rsidRPr="00B76E47">
        <w:rPr>
          <w:sz w:val="28"/>
          <w:szCs w:val="28"/>
        </w:rPr>
        <w:t xml:space="preserve"> сельсовета Куйбышевского района Новосибирской области (далее </w:t>
      </w:r>
      <w:proofErr w:type="gramStart"/>
      <w:r w:rsidR="00A90FF4" w:rsidRPr="00B76E47">
        <w:rPr>
          <w:sz w:val="28"/>
          <w:szCs w:val="28"/>
        </w:rPr>
        <w:t>–</w:t>
      </w:r>
      <w:proofErr w:type="spellStart"/>
      <w:r w:rsidR="00A90FF4" w:rsidRPr="00B76E47">
        <w:rPr>
          <w:sz w:val="28"/>
          <w:szCs w:val="28"/>
        </w:rPr>
        <w:t>О</w:t>
      </w:r>
      <w:proofErr w:type="gramEnd"/>
      <w:r w:rsidR="00A90FF4" w:rsidRPr="00B76E47">
        <w:rPr>
          <w:sz w:val="28"/>
          <w:szCs w:val="28"/>
        </w:rPr>
        <w:t>синовский</w:t>
      </w:r>
      <w:proofErr w:type="spellEnd"/>
      <w:r w:rsidR="00A90FF4" w:rsidRPr="00B76E47">
        <w:rPr>
          <w:sz w:val="28"/>
          <w:szCs w:val="28"/>
        </w:rPr>
        <w:t xml:space="preserve"> сельсовет Куйбышевского района) изложить в редакции согласно приложению у настоящему постановлению.</w:t>
      </w:r>
    </w:p>
    <w:p w:rsidR="00B76E47" w:rsidRDefault="00B76E47" w:rsidP="00B76E47">
      <w:pPr>
        <w:pStyle w:val="a6"/>
        <w:ind w:left="630"/>
        <w:jc w:val="both"/>
      </w:pPr>
    </w:p>
    <w:p w:rsidR="00B76E47" w:rsidRDefault="00B76E47" w:rsidP="00B76E47">
      <w:pPr>
        <w:pStyle w:val="a6"/>
        <w:ind w:left="630"/>
        <w:jc w:val="center"/>
      </w:pPr>
    </w:p>
    <w:p w:rsidR="00B76E47" w:rsidRDefault="00B76E47" w:rsidP="00B76E47">
      <w:pPr>
        <w:pStyle w:val="a6"/>
        <w:ind w:left="630"/>
        <w:jc w:val="center"/>
      </w:pPr>
    </w:p>
    <w:p w:rsidR="00B76E47" w:rsidRDefault="00B76E47" w:rsidP="00B76E47">
      <w:pPr>
        <w:pStyle w:val="a6"/>
        <w:ind w:left="630"/>
        <w:jc w:val="right"/>
      </w:pPr>
      <w:r>
        <w:lastRenderedPageBreak/>
        <w:t xml:space="preserve"> </w:t>
      </w:r>
      <w:r w:rsidRPr="00B76E47">
        <w:t xml:space="preserve"> </w:t>
      </w:r>
      <w:r>
        <w:t>УТВЕРЖДЕНЫ</w:t>
      </w:r>
    </w:p>
    <w:p w:rsidR="00B76E47" w:rsidRDefault="00B76E47" w:rsidP="00B76E47">
      <w:pPr>
        <w:jc w:val="right"/>
      </w:pPr>
      <w:r>
        <w:t>Постановлением администрации</w:t>
      </w:r>
    </w:p>
    <w:p w:rsidR="00B76E47" w:rsidRDefault="00B76E47" w:rsidP="00B76E47">
      <w:pPr>
        <w:jc w:val="right"/>
      </w:pPr>
      <w:proofErr w:type="spellStart"/>
      <w:r>
        <w:t>Осиновского</w:t>
      </w:r>
      <w:proofErr w:type="spellEnd"/>
      <w:r>
        <w:t xml:space="preserve"> сельсовета</w:t>
      </w:r>
    </w:p>
    <w:p w:rsidR="00B76E47" w:rsidRDefault="00B76E47" w:rsidP="00B76E47">
      <w:pPr>
        <w:jc w:val="right"/>
      </w:pPr>
      <w:r>
        <w:t>Куйбышевского района</w:t>
      </w:r>
    </w:p>
    <w:p w:rsidR="00B76E47" w:rsidRDefault="00B76E47" w:rsidP="00B76E47">
      <w:pPr>
        <w:jc w:val="right"/>
      </w:pPr>
      <w:r>
        <w:t>Новосибирской области</w:t>
      </w:r>
    </w:p>
    <w:p w:rsidR="00B76E47" w:rsidRPr="001F3F33" w:rsidRDefault="00B76E47" w:rsidP="00B76E47">
      <w:pPr>
        <w:pStyle w:val="3"/>
        <w:jc w:val="right"/>
        <w:rPr>
          <w:sz w:val="20"/>
          <w:szCs w:val="20"/>
        </w:rPr>
      </w:pPr>
      <w:r>
        <w:rPr>
          <w:sz w:val="20"/>
          <w:szCs w:val="20"/>
        </w:rPr>
        <w:t>07.05.2018  № 14</w:t>
      </w:r>
    </w:p>
    <w:p w:rsidR="00B76E47" w:rsidRDefault="00B76E47" w:rsidP="00B76E47">
      <w:pPr>
        <w:jc w:val="right"/>
      </w:pPr>
    </w:p>
    <w:p w:rsidR="00B76E47" w:rsidRDefault="00B76E47" w:rsidP="00B76E47">
      <w:pPr>
        <w:jc w:val="right"/>
      </w:pPr>
    </w:p>
    <w:p w:rsidR="00B76E47" w:rsidRDefault="00B76E47" w:rsidP="00B76E47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НОРМАТИВЫ </w:t>
      </w:r>
    </w:p>
    <w:p w:rsidR="00B76E47" w:rsidRDefault="00B76E47" w:rsidP="00B76E47">
      <w:pPr>
        <w:jc w:val="center"/>
      </w:pPr>
      <w:r>
        <w:rPr>
          <w:b/>
          <w:bCs/>
          <w:color w:val="000000"/>
          <w:sz w:val="28"/>
          <w:szCs w:val="28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proofErr w:type="spellStart"/>
      <w:r>
        <w:rPr>
          <w:b/>
          <w:bCs/>
          <w:color w:val="000000"/>
          <w:sz w:val="28"/>
          <w:szCs w:val="28"/>
        </w:rPr>
        <w:t>Осиновского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B76E47" w:rsidRDefault="00B76E47" w:rsidP="00B76E47"/>
    <w:tbl>
      <w:tblPr>
        <w:tblW w:w="1017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20"/>
        <w:gridCol w:w="1984"/>
        <w:gridCol w:w="510"/>
        <w:gridCol w:w="1616"/>
        <w:gridCol w:w="2127"/>
        <w:gridCol w:w="567"/>
        <w:gridCol w:w="1455"/>
      </w:tblGrid>
      <w:tr w:rsidR="00B76E47" w:rsidTr="00444D56">
        <w:trPr>
          <w:gridAfter w:val="1"/>
          <w:wAfter w:w="1455" w:type="dxa"/>
          <w:trHeight w:val="390"/>
        </w:trPr>
        <w:tc>
          <w:tcPr>
            <w:tcW w:w="1920" w:type="dxa"/>
            <w:tcBorders>
              <w:bottom w:val="single" w:sz="8" w:space="0" w:color="000000"/>
            </w:tcBorders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bottom w:val="single" w:sz="8" w:space="0" w:color="000000"/>
            </w:tcBorders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8" w:space="0" w:color="000000"/>
            </w:tcBorders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8" w:space="0" w:color="000000"/>
            </w:tcBorders>
          </w:tcPr>
          <w:p w:rsidR="00B76E47" w:rsidRDefault="00B76E47" w:rsidP="00444D56">
            <w:pPr>
              <w:autoSpaceDE w:val="0"/>
              <w:snapToGrid w:val="0"/>
              <w:ind w:hanging="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рублей в год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76E47" w:rsidTr="00444D56">
        <w:trPr>
          <w:trHeight w:val="2164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76E47" w:rsidRPr="00552E6B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Поселения с численностью населения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Нормативы формирования расходов на оплату труда глав муниципальных образований Новосибирской области</w:t>
            </w:r>
          </w:p>
          <w:p w:rsidR="00B76E47" w:rsidRPr="00552E6B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(рублей в год)</w:t>
            </w:r>
            <w:r>
              <w:rPr>
                <w:color w:val="000000"/>
                <w:sz w:val="22"/>
                <w:szCs w:val="22"/>
                <w:lang w:val="en-US"/>
              </w:rPr>
              <w:t>&lt;**&gt;</w:t>
            </w:r>
          </w:p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 </w:t>
            </w:r>
          </w:p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(рублей в год)</w:t>
            </w:r>
          </w:p>
        </w:tc>
        <w:tc>
          <w:tcPr>
            <w:tcW w:w="41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Нормативы формирования расходов на оплату труда муниципальных служащих, в том числе муниципальных служащих (лиц, замещающих муниципальные должности) в контрольно-счетных органах, работников, замещающих должности, не являющиеся должностями муниципальной службы, рабочих профессий, и содержание органов местного самоуправления</w:t>
            </w:r>
          </w:p>
          <w:p w:rsidR="00B76E47" w:rsidRPr="001C2850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76E47" w:rsidTr="00444D56">
        <w:trPr>
          <w:trHeight w:val="2607"/>
        </w:trPr>
        <w:tc>
          <w:tcPr>
            <w:tcW w:w="1920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Базовые нормативы в расчете на 1 жителя муниципального образования Новосибирской области</w:t>
            </w:r>
          </w:p>
          <w:p w:rsidR="00B76E47" w:rsidRPr="00552E6B" w:rsidRDefault="00B76E47" w:rsidP="00444D5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(рублей в год)</w:t>
            </w:r>
            <w:r>
              <w:rPr>
                <w:bCs/>
                <w:sz w:val="22"/>
                <w:szCs w:val="22"/>
                <w:lang w:val="en-US"/>
              </w:rPr>
              <w:t>&lt;***&gt;</w:t>
            </w:r>
          </w:p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Стимулирующий коэффициент</w:t>
            </w:r>
          </w:p>
          <w:p w:rsidR="00B76E47" w:rsidRDefault="00B76E47" w:rsidP="00444D56">
            <w:pPr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rPr>
                <w:bCs/>
                <w:sz w:val="22"/>
                <w:szCs w:val="22"/>
              </w:rPr>
            </w:pPr>
          </w:p>
          <w:p w:rsidR="00B76E47" w:rsidRDefault="00B76E47" w:rsidP="00444D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76E47" w:rsidTr="00444D56">
        <w:trPr>
          <w:trHeight w:val="40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6E47" w:rsidRDefault="00B76E47" w:rsidP="00444D56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Менее 1 000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597277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47" w:rsidRDefault="00B76E47" w:rsidP="00444D5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536018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6E47" w:rsidRDefault="00B76E47" w:rsidP="00444D56">
            <w:pPr>
              <w:autoSpaceDE w:val="0"/>
              <w:snapToGrid w:val="0"/>
              <w:ind w:hanging="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2661,0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47" w:rsidRPr="000F46B4" w:rsidRDefault="00B76E47" w:rsidP="00444D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0,099</w:t>
            </w:r>
          </w:p>
        </w:tc>
      </w:tr>
    </w:tbl>
    <w:p w:rsidR="00B76E47" w:rsidRDefault="00B76E47" w:rsidP="00B76E47">
      <w:pPr>
        <w:widowControl w:val="0"/>
        <w:autoSpaceDE w:val="0"/>
        <w:autoSpaceDN w:val="0"/>
        <w:adjustRightInd w:val="0"/>
        <w:jc w:val="both"/>
      </w:pPr>
      <w:r>
        <w:t>___________________________</w:t>
      </w:r>
    </w:p>
    <w:p w:rsidR="00B76E47" w:rsidRDefault="00B76E47" w:rsidP="00B76E47">
      <w:pPr>
        <w:widowControl w:val="0"/>
        <w:autoSpaceDE w:val="0"/>
        <w:autoSpaceDN w:val="0"/>
        <w:adjustRightInd w:val="0"/>
        <w:ind w:firstLine="360"/>
        <w:jc w:val="both"/>
      </w:pPr>
      <w:r>
        <w:t>&lt;*&gt; Переход в другую группу муниципальных образований в зависимости от численности населения производится в случае увеличения (сокращения) численности населения муниципального образования на 10 процентов и более. Численность жителей муниципального образования определяется по данным органов государственной статистики на 1 января текущего года.</w:t>
      </w:r>
    </w:p>
    <w:p w:rsidR="00B76E47" w:rsidRDefault="00B76E47" w:rsidP="00B76E47">
      <w:pPr>
        <w:widowControl w:val="0"/>
        <w:autoSpaceDE w:val="0"/>
        <w:autoSpaceDN w:val="0"/>
        <w:adjustRightInd w:val="0"/>
        <w:ind w:firstLine="360"/>
        <w:jc w:val="both"/>
      </w:pPr>
      <w:r>
        <w:t>&lt;**&gt; Вводится в действие с 01.04.2017.</w:t>
      </w:r>
    </w:p>
    <w:p w:rsidR="00B76E47" w:rsidRDefault="00B76E47" w:rsidP="00B76E47">
      <w:pPr>
        <w:widowControl w:val="0"/>
        <w:autoSpaceDE w:val="0"/>
        <w:autoSpaceDN w:val="0"/>
        <w:adjustRightInd w:val="0"/>
        <w:ind w:firstLine="360"/>
        <w:jc w:val="both"/>
      </w:pPr>
      <w:proofErr w:type="gramStart"/>
      <w:r>
        <w:t>&lt;***&gt; Не включаются расходы, связанные с реализацией переданных органам местного самоуправления государственных полномочий, финансовое обеспечение которых осуществляется за счет субвенций, а также расходы разового характера, связанные с текущим и капитальным ремонтом зданий и сооружений, приобретением автомобилей для служебного пользования.</w:t>
      </w:r>
      <w:proofErr w:type="gramEnd"/>
    </w:p>
    <w:p w:rsidR="00A90FF4" w:rsidRDefault="00A90FF4" w:rsidP="00A90FF4">
      <w:pPr>
        <w:jc w:val="both"/>
        <w:rPr>
          <w:sz w:val="28"/>
          <w:szCs w:val="28"/>
        </w:rPr>
      </w:pPr>
    </w:p>
    <w:p w:rsidR="00B76E47" w:rsidRDefault="00293601" w:rsidP="00B76E47">
      <w:pPr>
        <w:ind w:firstLine="425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 w:rsidR="00A90FF4">
        <w:rPr>
          <w:sz w:val="28"/>
          <w:szCs w:val="28"/>
        </w:rPr>
        <w:t xml:space="preserve"> </w:t>
      </w:r>
      <w:r w:rsidR="00B76E47">
        <w:rPr>
          <w:sz w:val="28"/>
          <w:szCs w:val="28"/>
        </w:rPr>
        <w:t xml:space="preserve">В Методике определения нормативов </w:t>
      </w:r>
      <w:r w:rsidR="00B76E47">
        <w:rPr>
          <w:iCs/>
          <w:sz w:val="28"/>
          <w:szCs w:val="28"/>
        </w:rPr>
        <w:t xml:space="preserve">формирования расходов на оплату труда </w:t>
      </w:r>
      <w:r w:rsidR="00B76E47">
        <w:rPr>
          <w:bCs/>
          <w:sz w:val="28"/>
          <w:szCs w:val="28"/>
        </w:rPr>
        <w:t xml:space="preserve">лиц, замещающих муниципальные должности, действующих </w:t>
      </w:r>
      <w:r w:rsidR="00B76E47">
        <w:rPr>
          <w:iCs/>
          <w:sz w:val="28"/>
          <w:szCs w:val="28"/>
        </w:rPr>
        <w:t xml:space="preserve">на постоянной основе, муниципальных служащих  </w:t>
      </w:r>
      <w:proofErr w:type="spellStart"/>
      <w:r w:rsidR="00B76E47">
        <w:rPr>
          <w:iCs/>
          <w:sz w:val="28"/>
          <w:szCs w:val="28"/>
        </w:rPr>
        <w:t>Осиновского</w:t>
      </w:r>
      <w:proofErr w:type="spellEnd"/>
      <w:r w:rsidR="00B76E47">
        <w:rPr>
          <w:iCs/>
          <w:sz w:val="28"/>
          <w:szCs w:val="28"/>
        </w:rPr>
        <w:t xml:space="preserve"> сельсовета Куйбышевского района:</w:t>
      </w:r>
    </w:p>
    <w:p w:rsidR="00293601" w:rsidRDefault="008A4158" w:rsidP="008A4158">
      <w:pPr>
        <w:ind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1) Базовый должностной оклад меняем с 2 403 на 2 500</w:t>
      </w:r>
    </w:p>
    <w:p w:rsidR="008A4158" w:rsidRPr="008A4158" w:rsidRDefault="008A4158" w:rsidP="008A4158">
      <w:pPr>
        <w:ind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>
        <w:rPr>
          <w:sz w:val="28"/>
          <w:szCs w:val="28"/>
        </w:rPr>
        <w:t>Н</w:t>
      </w:r>
      <w:r w:rsidRPr="0093024E">
        <w:rPr>
          <w:sz w:val="28"/>
          <w:szCs w:val="28"/>
        </w:rPr>
        <w:t>орматив ежемесячного денежного поощрения</w:t>
      </w:r>
      <w:r>
        <w:rPr>
          <w:sz w:val="28"/>
          <w:szCs w:val="28"/>
        </w:rPr>
        <w:t xml:space="preserve"> меняем с 1.37ДВ на 1,97ДВ.</w:t>
      </w:r>
    </w:p>
    <w:p w:rsidR="00293601" w:rsidRDefault="00293601" w:rsidP="0029360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94"/>
        <w:gridCol w:w="2361"/>
        <w:gridCol w:w="4895"/>
      </w:tblGrid>
      <w:tr w:rsidR="00293601" w:rsidTr="00444D56">
        <w:trPr>
          <w:trHeight w:val="1474"/>
        </w:trPr>
        <w:tc>
          <w:tcPr>
            <w:tcW w:w="2494" w:type="dxa"/>
          </w:tcPr>
          <w:p w:rsidR="00293601" w:rsidRDefault="00293601" w:rsidP="00444D56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2361" w:type="dxa"/>
          </w:tcPr>
          <w:p w:rsidR="00293601" w:rsidRDefault="00293601" w:rsidP="00444D56">
            <w:pPr>
              <w:autoSpaceDE w:val="0"/>
              <w:snapToGrid w:val="0"/>
              <w:jc w:val="right"/>
              <w:rPr>
                <w:color w:val="000000"/>
              </w:rPr>
            </w:pPr>
          </w:p>
          <w:p w:rsidR="00293601" w:rsidRDefault="00293601" w:rsidP="00444D56">
            <w:pPr>
              <w:autoSpaceDE w:val="0"/>
              <w:jc w:val="right"/>
              <w:rPr>
                <w:color w:val="000000"/>
              </w:rPr>
            </w:pPr>
          </w:p>
          <w:p w:rsidR="00293601" w:rsidRDefault="00293601" w:rsidP="00444D56">
            <w:pPr>
              <w:autoSpaceDE w:val="0"/>
              <w:jc w:val="right"/>
              <w:rPr>
                <w:color w:val="000000"/>
              </w:rPr>
            </w:pPr>
          </w:p>
        </w:tc>
        <w:tc>
          <w:tcPr>
            <w:tcW w:w="4895" w:type="dxa"/>
          </w:tcPr>
          <w:p w:rsidR="00293601" w:rsidRDefault="00293601" w:rsidP="00444D56">
            <w:pPr>
              <w:autoSpaceDE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293601" w:rsidRDefault="00293601" w:rsidP="00444D56">
            <w:pPr>
              <w:jc w:val="right"/>
            </w:pPr>
            <w:r>
              <w:t>Постановлением администрации</w:t>
            </w:r>
          </w:p>
          <w:p w:rsidR="00293601" w:rsidRDefault="00293601" w:rsidP="00444D56">
            <w:pPr>
              <w:jc w:val="right"/>
            </w:pPr>
            <w:proofErr w:type="spellStart"/>
            <w:r>
              <w:t>Осиновского</w:t>
            </w:r>
            <w:proofErr w:type="spellEnd"/>
            <w:r>
              <w:t xml:space="preserve"> сельсовета</w:t>
            </w:r>
          </w:p>
          <w:p w:rsidR="00293601" w:rsidRDefault="00293601" w:rsidP="00444D56">
            <w:pPr>
              <w:jc w:val="right"/>
            </w:pPr>
            <w:r>
              <w:t>Куйбышевского района</w:t>
            </w:r>
          </w:p>
          <w:p w:rsidR="00293601" w:rsidRDefault="00293601" w:rsidP="00444D56">
            <w:pPr>
              <w:jc w:val="right"/>
            </w:pPr>
            <w:r>
              <w:t>Новосибирской области</w:t>
            </w:r>
          </w:p>
          <w:p w:rsidR="00293601" w:rsidRPr="001F3F33" w:rsidRDefault="008A4158" w:rsidP="00444D56">
            <w:pPr>
              <w:pStyle w:val="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29360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29360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293601" w:rsidRPr="001F3F3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14</w:t>
            </w:r>
          </w:p>
          <w:p w:rsidR="00293601" w:rsidRDefault="00293601" w:rsidP="00444D56">
            <w:pPr>
              <w:autoSpaceDE w:val="0"/>
              <w:jc w:val="right"/>
              <w:rPr>
                <w:color w:val="000000"/>
              </w:rPr>
            </w:pPr>
          </w:p>
        </w:tc>
      </w:tr>
    </w:tbl>
    <w:p w:rsidR="00293601" w:rsidRDefault="00293601" w:rsidP="00293601">
      <w:pPr>
        <w:autoSpaceDE w:val="0"/>
      </w:pPr>
      <w:r>
        <w:t xml:space="preserve">                                                                         </w:t>
      </w:r>
    </w:p>
    <w:p w:rsidR="00293601" w:rsidRPr="0093024E" w:rsidRDefault="00293601" w:rsidP="00293601">
      <w:pPr>
        <w:ind w:firstLine="708"/>
        <w:jc w:val="center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>МЕТОДИКА</w:t>
      </w:r>
      <w:r>
        <w:rPr>
          <w:b/>
          <w:sz w:val="28"/>
          <w:szCs w:val="28"/>
        </w:rPr>
        <w:t xml:space="preserve">  </w:t>
      </w:r>
    </w:p>
    <w:p w:rsidR="00293601" w:rsidRDefault="00293601" w:rsidP="00293601">
      <w:pPr>
        <w:jc w:val="center"/>
      </w:pPr>
      <w:r>
        <w:rPr>
          <w:b/>
          <w:sz w:val="28"/>
          <w:szCs w:val="28"/>
        </w:rPr>
        <w:t xml:space="preserve"> </w:t>
      </w:r>
      <w:r w:rsidRPr="0093024E"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 органов местного самоуправления </w:t>
      </w:r>
      <w:proofErr w:type="spellStart"/>
      <w:r>
        <w:rPr>
          <w:b/>
          <w:bCs/>
          <w:color w:val="000000"/>
          <w:sz w:val="28"/>
          <w:szCs w:val="28"/>
        </w:rPr>
        <w:t>Осиновского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293601" w:rsidRPr="0093024E" w:rsidRDefault="00293601" w:rsidP="00293601">
      <w:pPr>
        <w:ind w:firstLine="708"/>
        <w:jc w:val="center"/>
        <w:rPr>
          <w:b/>
          <w:iCs/>
          <w:sz w:val="28"/>
          <w:szCs w:val="28"/>
        </w:rPr>
      </w:pPr>
    </w:p>
    <w:p w:rsidR="00293601" w:rsidRPr="0093024E" w:rsidRDefault="00293601" w:rsidP="00293601">
      <w:pPr>
        <w:ind w:firstLine="708"/>
        <w:jc w:val="center"/>
        <w:rPr>
          <w:b/>
          <w:sz w:val="28"/>
          <w:szCs w:val="28"/>
        </w:rPr>
      </w:pPr>
    </w:p>
    <w:p w:rsidR="00293601" w:rsidRPr="008A4158" w:rsidRDefault="00293601" w:rsidP="008A415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A4158">
        <w:rPr>
          <w:sz w:val="28"/>
          <w:szCs w:val="28"/>
        </w:rPr>
        <w:t xml:space="preserve">Расходы на оплату труда </w:t>
      </w:r>
      <w:r w:rsidRPr="008A4158">
        <w:rPr>
          <w:bCs/>
          <w:sz w:val="28"/>
          <w:szCs w:val="28"/>
        </w:rPr>
        <w:t>лиц, замещающих муниципальные должности, действующих</w:t>
      </w:r>
      <w:r w:rsidRPr="008A4158">
        <w:rPr>
          <w:sz w:val="28"/>
          <w:szCs w:val="28"/>
        </w:rPr>
        <w:t xml:space="preserve"> на постоянной основе – годовой фонд оплаты труда в расчете на штатную единицу (</w:t>
      </w:r>
      <w:r w:rsidRPr="008A4158">
        <w:rPr>
          <w:b/>
          <w:sz w:val="28"/>
          <w:szCs w:val="28"/>
        </w:rPr>
        <w:t>ФОТ</w:t>
      </w:r>
      <w:r w:rsidRPr="008A4158">
        <w:rPr>
          <w:sz w:val="28"/>
          <w:szCs w:val="28"/>
        </w:rPr>
        <w:t>), рассчитывается по следующей формуле:</w:t>
      </w:r>
    </w:p>
    <w:p w:rsidR="00293601" w:rsidRPr="0093024E" w:rsidRDefault="00293601" w:rsidP="00293601">
      <w:pPr>
        <w:ind w:firstLine="426"/>
        <w:jc w:val="center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>ФОТ =  (ДВ + ЕДП</w:t>
      </w:r>
      <w:r>
        <w:rPr>
          <w:b/>
          <w:sz w:val="28"/>
          <w:szCs w:val="28"/>
        </w:rPr>
        <w:t xml:space="preserve"> +НГТ</w:t>
      </w:r>
      <w:r w:rsidRPr="0093024E">
        <w:rPr>
          <w:b/>
          <w:sz w:val="28"/>
          <w:szCs w:val="28"/>
        </w:rPr>
        <w:t xml:space="preserve">)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r w:rsidRPr="0093024E">
        <w:rPr>
          <w:b/>
          <w:sz w:val="28"/>
          <w:szCs w:val="28"/>
        </w:rPr>
        <w:t xml:space="preserve"> 12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r w:rsidRPr="0093024E">
        <w:rPr>
          <w:b/>
          <w:sz w:val="28"/>
          <w:szCs w:val="28"/>
        </w:rPr>
        <w:t xml:space="preserve"> РК + (ЕДВ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r w:rsidRPr="0093024E">
        <w:rPr>
          <w:b/>
          <w:sz w:val="28"/>
          <w:szCs w:val="28"/>
        </w:rPr>
        <w:t xml:space="preserve"> РК)</w:t>
      </w:r>
    </w:p>
    <w:p w:rsidR="00293601" w:rsidRPr="0093024E" w:rsidRDefault="00293601" w:rsidP="00293601">
      <w:pPr>
        <w:ind w:firstLine="426"/>
        <w:rPr>
          <w:sz w:val="28"/>
          <w:szCs w:val="28"/>
        </w:rPr>
      </w:pPr>
      <w:r w:rsidRPr="0093024E">
        <w:rPr>
          <w:sz w:val="28"/>
          <w:szCs w:val="28"/>
        </w:rPr>
        <w:t>где: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ДВ </w:t>
      </w:r>
      <w:r w:rsidRPr="0093024E">
        <w:rPr>
          <w:sz w:val="28"/>
          <w:szCs w:val="28"/>
        </w:rPr>
        <w:t>-  норматив месячного денежного содержания (вознаграждения);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ЕДП </w:t>
      </w:r>
      <w:r w:rsidRPr="0093024E">
        <w:rPr>
          <w:sz w:val="28"/>
          <w:szCs w:val="28"/>
        </w:rPr>
        <w:t xml:space="preserve">– норматив ежемесячного денежного поощрения, который устанавливается </w:t>
      </w:r>
      <w:r>
        <w:rPr>
          <w:sz w:val="28"/>
          <w:szCs w:val="28"/>
        </w:rPr>
        <w:t>равным 1,</w:t>
      </w:r>
      <w:r w:rsidR="009A536B">
        <w:rPr>
          <w:sz w:val="28"/>
          <w:szCs w:val="28"/>
        </w:rPr>
        <w:t>9</w:t>
      </w:r>
      <w:r>
        <w:rPr>
          <w:sz w:val="28"/>
          <w:szCs w:val="28"/>
        </w:rPr>
        <w:t>7ДВ;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5A42A5">
        <w:rPr>
          <w:b/>
          <w:sz w:val="28"/>
          <w:szCs w:val="28"/>
        </w:rPr>
        <w:t>НГТ</w:t>
      </w:r>
      <w:r>
        <w:rPr>
          <w:sz w:val="28"/>
          <w:szCs w:val="28"/>
        </w:rPr>
        <w:t xml:space="preserve"> -  норматив ежемесячной процентной надбавки за работу со сведениями, составляющими государственную тайну, который устанавливается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 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ЕДВ</w:t>
      </w:r>
      <w:r w:rsidRPr="0093024E">
        <w:rPr>
          <w:sz w:val="28"/>
          <w:szCs w:val="28"/>
        </w:rPr>
        <w:t xml:space="preserve"> – норматив единовременной выплаты при предоставлении ежегодного оплачиваемого отпуска, который устанавливается равным 2 ДВ;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РК</w:t>
      </w:r>
      <w:r w:rsidRPr="0093024E">
        <w:rPr>
          <w:sz w:val="28"/>
          <w:szCs w:val="28"/>
        </w:rPr>
        <w:t xml:space="preserve"> – районный коэффициент.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Расчет норматива размера месячного денежного содержания (вознаграждения)  </w:t>
      </w:r>
      <w:r>
        <w:rPr>
          <w:bCs/>
          <w:sz w:val="28"/>
          <w:szCs w:val="28"/>
        </w:rPr>
        <w:t>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производится по следующей формуле:</w:t>
      </w:r>
    </w:p>
    <w:p w:rsidR="00293601" w:rsidRPr="0093024E" w:rsidRDefault="00293601" w:rsidP="00293601">
      <w:pPr>
        <w:ind w:firstLine="426"/>
        <w:jc w:val="center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 xml:space="preserve">ДВ = БДО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proofErr w:type="gramStart"/>
      <w:r w:rsidRPr="0093024E">
        <w:rPr>
          <w:b/>
          <w:sz w:val="28"/>
          <w:szCs w:val="28"/>
        </w:rPr>
        <w:t xml:space="preserve"> К</w:t>
      </w:r>
      <w:proofErr w:type="gramEnd"/>
      <w:r w:rsidRPr="0093024E">
        <w:rPr>
          <w:b/>
          <w:sz w:val="28"/>
          <w:szCs w:val="28"/>
        </w:rPr>
        <w:t xml:space="preserve"> </w:t>
      </w:r>
    </w:p>
    <w:p w:rsidR="00293601" w:rsidRPr="0093024E" w:rsidRDefault="00293601" w:rsidP="00293601">
      <w:pPr>
        <w:ind w:firstLine="426"/>
        <w:rPr>
          <w:sz w:val="28"/>
          <w:szCs w:val="28"/>
        </w:rPr>
      </w:pPr>
      <w:r w:rsidRPr="0093024E">
        <w:rPr>
          <w:sz w:val="28"/>
          <w:szCs w:val="28"/>
        </w:rPr>
        <w:t>где: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lastRenderedPageBreak/>
        <w:t>БДО </w:t>
      </w:r>
      <w:r w:rsidRPr="0093024E">
        <w:rPr>
          <w:sz w:val="28"/>
          <w:szCs w:val="28"/>
        </w:rPr>
        <w:t>(базовый должностной оклад) = 2 </w:t>
      </w:r>
      <w:r w:rsidR="00444D56">
        <w:rPr>
          <w:sz w:val="28"/>
          <w:szCs w:val="28"/>
        </w:rPr>
        <w:t>500</w:t>
      </w:r>
      <w:r w:rsidRPr="0093024E">
        <w:rPr>
          <w:sz w:val="28"/>
          <w:szCs w:val="28"/>
        </w:rPr>
        <w:t xml:space="preserve"> рубля (размер должностного оклада по должности государственной гражданской службы Новосибирской области «специалист»)</w:t>
      </w:r>
      <w:r>
        <w:rPr>
          <w:sz w:val="28"/>
          <w:szCs w:val="28"/>
        </w:rPr>
        <w:t xml:space="preserve">; 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К </w:t>
      </w:r>
      <w:r w:rsidRPr="0093024E">
        <w:rPr>
          <w:sz w:val="28"/>
          <w:szCs w:val="28"/>
        </w:rPr>
        <w:t xml:space="preserve">– коэффициент кратности, который принимается </w:t>
      </w:r>
      <w:proofErr w:type="gramStart"/>
      <w:r w:rsidRPr="0093024E">
        <w:rPr>
          <w:sz w:val="28"/>
          <w:szCs w:val="28"/>
        </w:rPr>
        <w:t>равным</w:t>
      </w:r>
      <w:proofErr w:type="gramEnd"/>
      <w:r w:rsidRPr="0093024E">
        <w:rPr>
          <w:sz w:val="28"/>
          <w:szCs w:val="28"/>
        </w:rPr>
        <w:t>:</w:t>
      </w:r>
    </w:p>
    <w:p w:rsidR="00293601" w:rsidRPr="000F60A1" w:rsidRDefault="00293601" w:rsidP="00293601">
      <w:pPr>
        <w:ind w:firstLine="708"/>
        <w:jc w:val="both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>в поселении с численностью населения  менее 5 000 человек:</w:t>
      </w:r>
      <w:r>
        <w:t xml:space="preserve"> </w:t>
      </w:r>
      <w:r w:rsidRPr="0093024E">
        <w:t xml:space="preserve"> </w:t>
      </w:r>
    </w:p>
    <w:p w:rsidR="00293601" w:rsidRPr="0093024E" w:rsidRDefault="00293601" w:rsidP="00293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148"/>
        <w:gridCol w:w="4463"/>
      </w:tblGrid>
      <w:tr w:rsidR="00293601" w:rsidRPr="0093024E" w:rsidTr="00444D56">
        <w:trPr>
          <w:trHeight w:val="112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Наименование должности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  <w:rPr>
                <w:b/>
              </w:rPr>
            </w:pPr>
            <w:r w:rsidRPr="0093024E">
              <w:rPr>
                <w:b/>
              </w:rPr>
              <w:t>К</w:t>
            </w:r>
          </w:p>
          <w:p w:rsidR="00293601" w:rsidRPr="0093024E" w:rsidRDefault="00293601" w:rsidP="00444D56">
            <w:pPr>
              <w:ind w:firstLine="426"/>
              <w:jc w:val="center"/>
            </w:pPr>
            <w:r w:rsidRPr="0093024E">
              <w:rPr>
                <w:b/>
              </w:rPr>
              <w:t xml:space="preserve"> </w:t>
            </w:r>
            <w:r w:rsidRPr="0093024E">
              <w:t>(коэффициент кратности)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widowControl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поселения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3,9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widowControl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  <w:bCs/>
              </w:rPr>
              <w:t xml:space="preserve">Председатель Совета депутатов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3,5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  <w:bCs/>
              </w:rPr>
              <w:t>Заместитель</w:t>
            </w:r>
            <w:r>
              <w:rPr>
                <w:rFonts w:ascii="Times New Roman" w:hAnsi="Times New Roman" w:cs="Times New Roman"/>
                <w:bCs/>
              </w:rPr>
              <w:t xml:space="preserve"> председателя Совета депутатов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2,9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PlusCell"/>
              <w:ind w:firstLine="365"/>
              <w:rPr>
                <w:sz w:val="20"/>
                <w:szCs w:val="20"/>
              </w:rPr>
            </w:pPr>
            <w:r w:rsidRPr="0093024E">
              <w:rPr>
                <w:sz w:val="20"/>
                <w:szCs w:val="20"/>
              </w:rPr>
              <w:t xml:space="preserve">Председатель контрольно-счетного органа              (строка   введена  </w:t>
            </w:r>
            <w:hyperlink r:id="rId7" w:history="1">
              <w:r w:rsidRPr="0093024E">
                <w:rPr>
                  <w:sz w:val="20"/>
                  <w:szCs w:val="20"/>
                </w:rPr>
                <w:t>постановлением</w:t>
              </w:r>
            </w:hyperlink>
            <w:r w:rsidRPr="0093024E">
              <w:rPr>
                <w:sz w:val="20"/>
                <w:szCs w:val="20"/>
              </w:rPr>
              <w:t xml:space="preserve">  Правительства   Новосибирской области от 09.07.2012 N 327-п)</w:t>
            </w:r>
            <w:r w:rsidRPr="0093024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jc w:val="center"/>
            </w:pPr>
            <w:r>
              <w:t xml:space="preserve">        </w:t>
            </w:r>
            <w:r w:rsidRPr="0093024E">
              <w:t>2,8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 xml:space="preserve">Заместитель председателя контрольно-счетного органа (строка   введена  </w:t>
            </w:r>
            <w:hyperlink r:id="rId8" w:history="1">
              <w:r w:rsidRPr="0093024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3024E">
              <w:rPr>
                <w:rFonts w:ascii="Times New Roman" w:hAnsi="Times New Roman" w:cs="Times New Roman"/>
              </w:rPr>
              <w:t xml:space="preserve">  Правительства   Новосибирской области от 09.07.2012 N 327-п)                                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2,61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  <w:bCs/>
              </w:rPr>
              <w:t>Руководитель иного органа местного самоуправления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2,6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  <w:bCs/>
              </w:rPr>
              <w:t xml:space="preserve">Аудитор контрольно-счётного органа </w:t>
            </w:r>
          </w:p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</w:rPr>
              <w:t xml:space="preserve"> (строка   введена  </w:t>
            </w:r>
            <w:hyperlink r:id="rId9" w:history="1">
              <w:r w:rsidRPr="0093024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3024E">
              <w:rPr>
                <w:rFonts w:ascii="Times New Roman" w:hAnsi="Times New Roman" w:cs="Times New Roman"/>
              </w:rPr>
              <w:t xml:space="preserve">  Правительства   Новосибирской области от 09.07.2012 N 327-п)                                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 w:rsidRPr="0093024E">
              <w:t>2,36</w:t>
            </w:r>
          </w:p>
        </w:tc>
      </w:tr>
      <w:tr w:rsidR="00293601" w:rsidRPr="0093024E" w:rsidTr="00444D5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widowControl/>
              <w:snapToGrid w:val="0"/>
              <w:ind w:firstLine="365"/>
              <w:jc w:val="both"/>
              <w:rPr>
                <w:rFonts w:ascii="Times New Roman" w:hAnsi="Times New Roman" w:cs="Times New Roman"/>
                <w:bCs/>
              </w:rPr>
            </w:pPr>
            <w:r w:rsidRPr="0093024E">
              <w:rPr>
                <w:rFonts w:ascii="Times New Roman" w:hAnsi="Times New Roman" w:cs="Times New Roman"/>
                <w:bCs/>
              </w:rPr>
              <w:t>Депутат Совета депутатов (работающий на постоянной основе), секретарь избирательной комиссии поселения</w:t>
            </w:r>
            <w:r w:rsidRPr="0093024E">
              <w:rPr>
                <w:rFonts w:ascii="Times New Roman" w:hAnsi="Times New Roman" w:cs="Times New Roman"/>
              </w:rPr>
              <w:t xml:space="preserve">    (в ред.  </w:t>
            </w:r>
            <w:hyperlink r:id="rId10" w:history="1">
              <w:proofErr w:type="gramStart"/>
              <w:r w:rsidRPr="0093024E">
                <w:rPr>
                  <w:rFonts w:ascii="Times New Roman" w:hAnsi="Times New Roman" w:cs="Times New Roman"/>
                </w:rPr>
                <w:t>постановлени</w:t>
              </w:r>
            </w:hyperlink>
            <w:r w:rsidRPr="0093024E">
              <w:rPr>
                <w:rFonts w:ascii="Times New Roman" w:hAnsi="Times New Roman" w:cs="Times New Roman"/>
              </w:rPr>
              <w:t>я</w:t>
            </w:r>
            <w:proofErr w:type="gramEnd"/>
            <w:r w:rsidRPr="0093024E">
              <w:rPr>
                <w:rFonts w:ascii="Times New Roman" w:hAnsi="Times New Roman" w:cs="Times New Roman"/>
              </w:rPr>
              <w:t xml:space="preserve">  Правительства   Новосибирской области от 09.07.2012 N 327-п)                                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ind w:firstLine="426"/>
              <w:jc w:val="center"/>
            </w:pPr>
            <w:r>
              <w:t>2,30</w:t>
            </w:r>
          </w:p>
        </w:tc>
      </w:tr>
    </w:tbl>
    <w:p w:rsidR="00293601" w:rsidRPr="0093024E" w:rsidRDefault="00293601" w:rsidP="00293601">
      <w:pPr>
        <w:jc w:val="both"/>
        <w:rPr>
          <w:sz w:val="28"/>
          <w:szCs w:val="28"/>
        </w:rPr>
      </w:pPr>
    </w:p>
    <w:p w:rsidR="00293601" w:rsidRPr="008A4158" w:rsidRDefault="00293601" w:rsidP="008A415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8A4158">
        <w:rPr>
          <w:sz w:val="28"/>
          <w:szCs w:val="28"/>
        </w:rPr>
        <w:t>Расходы на оплату труда муниципальных служащих – годовой фонд оплаты труда в расчете на штатную единицу (</w:t>
      </w:r>
      <w:r w:rsidRPr="008A4158">
        <w:rPr>
          <w:b/>
          <w:sz w:val="28"/>
          <w:szCs w:val="28"/>
        </w:rPr>
        <w:t>ФОТ</w:t>
      </w:r>
      <w:r w:rsidRPr="008A4158">
        <w:rPr>
          <w:sz w:val="28"/>
          <w:szCs w:val="28"/>
        </w:rPr>
        <w:t>), рассчитывается по следующей формуле:</w:t>
      </w:r>
    </w:p>
    <w:p w:rsidR="00293601" w:rsidRPr="0093024E" w:rsidRDefault="00293601" w:rsidP="00293601">
      <w:pPr>
        <w:ind w:firstLine="426"/>
        <w:jc w:val="both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>ФОТ = (ДО + НКЧ + НОУ + НВЛ + ЕДП</w:t>
      </w:r>
      <w:r>
        <w:rPr>
          <w:b/>
          <w:sz w:val="28"/>
          <w:szCs w:val="28"/>
        </w:rPr>
        <w:t>+ НГТ</w:t>
      </w:r>
      <w:r w:rsidRPr="0093024E">
        <w:rPr>
          <w:b/>
          <w:sz w:val="28"/>
          <w:szCs w:val="28"/>
        </w:rPr>
        <w:t xml:space="preserve">)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r w:rsidRPr="0093024E">
        <w:rPr>
          <w:b/>
          <w:sz w:val="28"/>
          <w:szCs w:val="28"/>
        </w:rPr>
        <w:t xml:space="preserve"> 12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r w:rsidRPr="0093024E">
        <w:rPr>
          <w:b/>
          <w:sz w:val="28"/>
          <w:szCs w:val="28"/>
        </w:rPr>
        <w:t xml:space="preserve"> РК + (ЕДВ + МП + П) 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r w:rsidRPr="0093024E">
        <w:rPr>
          <w:b/>
          <w:sz w:val="28"/>
          <w:szCs w:val="28"/>
        </w:rPr>
        <w:t xml:space="preserve"> РК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>где: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proofErr w:type="gramStart"/>
      <w:r w:rsidRPr="0093024E">
        <w:rPr>
          <w:b/>
          <w:sz w:val="28"/>
          <w:szCs w:val="28"/>
        </w:rPr>
        <w:t>ДО</w:t>
      </w:r>
      <w:proofErr w:type="gramEnd"/>
      <w:r w:rsidRPr="0093024E">
        <w:rPr>
          <w:b/>
          <w:sz w:val="28"/>
          <w:szCs w:val="28"/>
        </w:rPr>
        <w:t xml:space="preserve"> </w:t>
      </w:r>
      <w:r w:rsidRPr="0093024E">
        <w:rPr>
          <w:sz w:val="28"/>
          <w:szCs w:val="28"/>
        </w:rPr>
        <w:t xml:space="preserve">-  </w:t>
      </w:r>
      <w:proofErr w:type="gramStart"/>
      <w:r w:rsidRPr="0093024E">
        <w:rPr>
          <w:sz w:val="28"/>
          <w:szCs w:val="28"/>
        </w:rPr>
        <w:t>норматив</w:t>
      </w:r>
      <w:proofErr w:type="gramEnd"/>
      <w:r w:rsidRPr="0093024E">
        <w:rPr>
          <w:sz w:val="28"/>
          <w:szCs w:val="28"/>
        </w:rPr>
        <w:t xml:space="preserve"> месячного должностного оклада;</w:t>
      </w:r>
    </w:p>
    <w:p w:rsidR="00293601" w:rsidRDefault="00293601" w:rsidP="0029360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НКЧ</w:t>
      </w:r>
      <w:r w:rsidRPr="0093024E">
        <w:rPr>
          <w:sz w:val="28"/>
          <w:szCs w:val="28"/>
        </w:rPr>
        <w:t xml:space="preserve"> - норматив ежемесячной надбавки за классный чин муниципальных служащих, который устанавливается равным: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1"/>
        <w:gridCol w:w="5530"/>
      </w:tblGrid>
      <w:tr w:rsidR="00293601" w:rsidRPr="000236C9" w:rsidTr="00444D56">
        <w:tc>
          <w:tcPr>
            <w:tcW w:w="0" w:type="auto"/>
          </w:tcPr>
          <w:p w:rsidR="00293601" w:rsidRPr="000236C9" w:rsidRDefault="00293601" w:rsidP="00444D5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C9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0" w:type="auto"/>
          </w:tcPr>
          <w:p w:rsidR="00293601" w:rsidRPr="000236C9" w:rsidRDefault="00293601" w:rsidP="00444D5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C9">
              <w:rPr>
                <w:sz w:val="28"/>
                <w:szCs w:val="28"/>
              </w:rPr>
              <w:t xml:space="preserve"> Норматив ежемесячной надбавки за классный чин муниципальных служащих &lt;*&gt;, рублей</w:t>
            </w:r>
          </w:p>
        </w:tc>
      </w:tr>
      <w:tr w:rsidR="00293601" w:rsidRPr="000236C9" w:rsidTr="00444D56">
        <w:tc>
          <w:tcPr>
            <w:tcW w:w="0" w:type="auto"/>
          </w:tcPr>
          <w:p w:rsidR="00293601" w:rsidRPr="000236C9" w:rsidRDefault="00293601" w:rsidP="00444D5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C9">
              <w:rPr>
                <w:sz w:val="28"/>
                <w:szCs w:val="28"/>
              </w:rPr>
              <w:t>1. Секретарь муниципальной службы 1 класса</w:t>
            </w:r>
          </w:p>
        </w:tc>
        <w:tc>
          <w:tcPr>
            <w:tcW w:w="0" w:type="auto"/>
          </w:tcPr>
          <w:p w:rsidR="00293601" w:rsidRPr="000236C9" w:rsidRDefault="00444D56" w:rsidP="00444D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</w:tr>
      <w:tr w:rsidR="00293601" w:rsidRPr="000236C9" w:rsidTr="00444D56">
        <w:tc>
          <w:tcPr>
            <w:tcW w:w="0" w:type="auto"/>
          </w:tcPr>
          <w:p w:rsidR="00293601" w:rsidRPr="000236C9" w:rsidRDefault="00293601" w:rsidP="00444D5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C9">
              <w:rPr>
                <w:sz w:val="28"/>
                <w:szCs w:val="28"/>
              </w:rPr>
              <w:t>2. Секретарь муниципальной службы 2 класса</w:t>
            </w:r>
          </w:p>
        </w:tc>
        <w:tc>
          <w:tcPr>
            <w:tcW w:w="0" w:type="auto"/>
          </w:tcPr>
          <w:p w:rsidR="00293601" w:rsidRPr="000236C9" w:rsidRDefault="00444D56" w:rsidP="00444D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</w:tr>
      <w:tr w:rsidR="00293601" w:rsidRPr="000236C9" w:rsidTr="00444D56">
        <w:tc>
          <w:tcPr>
            <w:tcW w:w="0" w:type="auto"/>
          </w:tcPr>
          <w:p w:rsidR="00293601" w:rsidRPr="000236C9" w:rsidRDefault="00293601" w:rsidP="00444D5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C9">
              <w:rPr>
                <w:sz w:val="28"/>
                <w:szCs w:val="28"/>
              </w:rPr>
              <w:t>3. Секретарь муниципальной службы 3 класса</w:t>
            </w:r>
          </w:p>
        </w:tc>
        <w:tc>
          <w:tcPr>
            <w:tcW w:w="0" w:type="auto"/>
          </w:tcPr>
          <w:p w:rsidR="00293601" w:rsidRPr="000236C9" w:rsidRDefault="00293601" w:rsidP="00444D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6C9">
              <w:rPr>
                <w:sz w:val="28"/>
                <w:szCs w:val="28"/>
              </w:rPr>
              <w:t>7</w:t>
            </w:r>
            <w:r w:rsidR="00444D56">
              <w:rPr>
                <w:sz w:val="28"/>
                <w:szCs w:val="28"/>
              </w:rPr>
              <w:t>52</w:t>
            </w:r>
          </w:p>
        </w:tc>
      </w:tr>
    </w:tbl>
    <w:p w:rsidR="00293601" w:rsidRPr="0093024E" w:rsidRDefault="00293601" w:rsidP="002936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НОУ</w:t>
      </w:r>
      <w:r w:rsidRPr="0093024E">
        <w:rPr>
          <w:sz w:val="28"/>
          <w:szCs w:val="28"/>
        </w:rPr>
        <w:t xml:space="preserve"> – норматив ежемесячной надбавки за особые условия муниципальной службы, который устанавливается равным: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-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высшим должностям муниципальной службы;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1,5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по</w:t>
      </w:r>
      <w:proofErr w:type="gramEnd"/>
      <w:r w:rsidRPr="0093024E">
        <w:rPr>
          <w:sz w:val="28"/>
          <w:szCs w:val="28"/>
        </w:rPr>
        <w:t xml:space="preserve"> главным должностям муниципальной службы;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1,2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по</w:t>
      </w:r>
      <w:proofErr w:type="gramEnd"/>
      <w:r w:rsidRPr="0093024E">
        <w:rPr>
          <w:sz w:val="28"/>
          <w:szCs w:val="28"/>
        </w:rPr>
        <w:t xml:space="preserve"> ведущим должностям муниципальной службы;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>0,9</w:t>
      </w:r>
      <w:r w:rsidRPr="0093024E">
        <w:rPr>
          <w:b/>
          <w:sz w:val="28"/>
          <w:szCs w:val="28"/>
        </w:rPr>
        <w:t xml:space="preserve">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по</w:t>
      </w:r>
      <w:proofErr w:type="gramEnd"/>
      <w:r w:rsidRPr="0093024E">
        <w:rPr>
          <w:sz w:val="28"/>
          <w:szCs w:val="28"/>
        </w:rPr>
        <w:t xml:space="preserve"> старшим должностям муниципальной службы;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0,6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по</w:t>
      </w:r>
      <w:proofErr w:type="gramEnd"/>
      <w:r w:rsidRPr="0093024E">
        <w:rPr>
          <w:sz w:val="28"/>
          <w:szCs w:val="28"/>
        </w:rPr>
        <w:t xml:space="preserve"> младшим должностям муниципальной службы;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НВЛ</w:t>
      </w:r>
      <w:r w:rsidRPr="0093024E">
        <w:rPr>
          <w:sz w:val="28"/>
          <w:szCs w:val="28"/>
        </w:rPr>
        <w:t xml:space="preserve"> – норматив ежемесячной надбавки за выслугу лет, который устанавливается равным: 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0,10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при</w:t>
      </w:r>
      <w:proofErr w:type="gramEnd"/>
      <w:r w:rsidRPr="0093024E">
        <w:rPr>
          <w:sz w:val="28"/>
          <w:szCs w:val="28"/>
        </w:rPr>
        <w:t xml:space="preserve"> стаже муниципальной службы от 1 до 5 лет;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0,15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при</w:t>
      </w:r>
      <w:proofErr w:type="gramEnd"/>
      <w:r w:rsidRPr="0093024E">
        <w:rPr>
          <w:sz w:val="28"/>
          <w:szCs w:val="28"/>
        </w:rPr>
        <w:t xml:space="preserve"> стаже муниципальной службы от 5 до 10 лет;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0,20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при</w:t>
      </w:r>
      <w:proofErr w:type="gramEnd"/>
      <w:r w:rsidRPr="0093024E">
        <w:rPr>
          <w:sz w:val="28"/>
          <w:szCs w:val="28"/>
        </w:rPr>
        <w:t xml:space="preserve"> стаже муниципальной службы от 10 до 15 лет;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sz w:val="28"/>
          <w:szCs w:val="28"/>
        </w:rPr>
        <w:t xml:space="preserve">0,30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 xml:space="preserve"> - </w:t>
      </w:r>
      <w:proofErr w:type="gramStart"/>
      <w:r w:rsidRPr="0093024E">
        <w:rPr>
          <w:sz w:val="28"/>
          <w:szCs w:val="28"/>
        </w:rPr>
        <w:t>при</w:t>
      </w:r>
      <w:proofErr w:type="gramEnd"/>
      <w:r w:rsidRPr="0093024E">
        <w:rPr>
          <w:sz w:val="28"/>
          <w:szCs w:val="28"/>
        </w:rPr>
        <w:t xml:space="preserve"> стаже муниципальной службы от 15 лет и выше;</w:t>
      </w:r>
    </w:p>
    <w:p w:rsidR="00293601" w:rsidRPr="00293601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ЕДП </w:t>
      </w:r>
      <w:r w:rsidRPr="0093024E">
        <w:rPr>
          <w:sz w:val="28"/>
          <w:szCs w:val="28"/>
        </w:rPr>
        <w:t xml:space="preserve">– норматив ежемесячного денежного поощрения, который устанавливается равным 1,5 </w:t>
      </w:r>
      <w:proofErr w:type="gramStart"/>
      <w:r w:rsidRPr="0093024E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2,0 ДО</w:t>
      </w:r>
      <w:r w:rsidRPr="00E53107">
        <w:rPr>
          <w:sz w:val="28"/>
          <w:szCs w:val="28"/>
        </w:rPr>
        <w:t>&lt;***&gt;</w:t>
      </w:r>
      <w:r w:rsidRPr="0093024E">
        <w:rPr>
          <w:sz w:val="28"/>
          <w:szCs w:val="28"/>
        </w:rPr>
        <w:t>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 w:rsidRPr="00E53107">
        <w:rPr>
          <w:sz w:val="28"/>
          <w:szCs w:val="28"/>
        </w:rPr>
        <w:t xml:space="preserve">&lt;*&gt; </w:t>
      </w:r>
      <w:r>
        <w:rPr>
          <w:sz w:val="28"/>
          <w:szCs w:val="28"/>
        </w:rPr>
        <w:t xml:space="preserve">индексируются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увеличиваются одновременно с индексацией (увеличением) месячных должностных окладов муниципальных служащих на коэффициент индексации (увеличения)  окладов денежного содержания государственных гражданских служащих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 w:rsidRPr="00E53107">
        <w:rPr>
          <w:sz w:val="28"/>
          <w:szCs w:val="28"/>
        </w:rPr>
        <w:t xml:space="preserve">&lt;**&gt; </w:t>
      </w:r>
      <w:r>
        <w:rPr>
          <w:sz w:val="28"/>
          <w:szCs w:val="28"/>
        </w:rPr>
        <w:t>в случае экономии расходов на оплату труда максимальными размерами для контрольного муниципального служащего не ограничивается;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-дополнить сноской </w:t>
      </w:r>
      <w:r w:rsidRPr="00E53107">
        <w:rPr>
          <w:sz w:val="28"/>
          <w:szCs w:val="28"/>
        </w:rPr>
        <w:t>&lt;***&gt;</w:t>
      </w:r>
      <w:r>
        <w:rPr>
          <w:sz w:val="28"/>
          <w:szCs w:val="28"/>
        </w:rPr>
        <w:t xml:space="preserve"> следующего содержания: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 w:rsidRPr="00E53107">
        <w:rPr>
          <w:sz w:val="28"/>
          <w:szCs w:val="28"/>
        </w:rPr>
        <w:t xml:space="preserve">&lt;***&gt; </w:t>
      </w:r>
      <w:r>
        <w:rPr>
          <w:sz w:val="28"/>
          <w:szCs w:val="28"/>
        </w:rPr>
        <w:t>Конкретный размер ежемесячного денежного поощрения муниципальным служащим определяется руководителем органа местного самоуправления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компетентность муниципальных служащих;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Уровень исполнительской дисциплины;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Опыт профессиональной служебной деятельности;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Степень самостоятельности и ответственности, инициатива;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 отношение к исполнению должностных обязанностей;</w:t>
      </w:r>
    </w:p>
    <w:p w:rsidR="00293601" w:rsidRDefault="00293601" w:rsidP="002936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293601" w:rsidRPr="00AD6ED3" w:rsidRDefault="00293601" w:rsidP="00293601">
      <w:pPr>
        <w:ind w:firstLine="426"/>
        <w:jc w:val="both"/>
        <w:rPr>
          <w:sz w:val="28"/>
          <w:szCs w:val="28"/>
        </w:rPr>
      </w:pPr>
      <w:r w:rsidRPr="00AD6ED3">
        <w:rPr>
          <w:b/>
          <w:sz w:val="28"/>
          <w:szCs w:val="28"/>
        </w:rPr>
        <w:t>НГ</w:t>
      </w:r>
      <w:proofErr w:type="gramStart"/>
      <w:r w:rsidRPr="00AD6E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норматив ежемесячной процентной надбавки за работу со сведениями, составляющими государственную тайну, который устанавливается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293601" w:rsidRPr="0093024E" w:rsidRDefault="00293601" w:rsidP="00293601">
      <w:pPr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      </w:t>
      </w:r>
      <w:proofErr w:type="gramStart"/>
      <w:r w:rsidRPr="0093024E">
        <w:rPr>
          <w:b/>
          <w:sz w:val="28"/>
          <w:szCs w:val="28"/>
        </w:rPr>
        <w:t>П</w:t>
      </w:r>
      <w:proofErr w:type="gramEnd"/>
      <w:r w:rsidRPr="0093024E">
        <w:rPr>
          <w:b/>
          <w:sz w:val="28"/>
          <w:szCs w:val="28"/>
        </w:rPr>
        <w:t xml:space="preserve"> </w:t>
      </w:r>
      <w:r w:rsidRPr="0093024E">
        <w:rPr>
          <w:sz w:val="28"/>
          <w:szCs w:val="28"/>
        </w:rPr>
        <w:t>– норматив премии за выполнение особо важных и сложных заданий, который устанавливается равным 2 ДО;</w:t>
      </w:r>
    </w:p>
    <w:p w:rsidR="00293601" w:rsidRPr="0093024E" w:rsidRDefault="00293601" w:rsidP="00293601">
      <w:pPr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lastRenderedPageBreak/>
        <w:t xml:space="preserve">      ЕДВ</w:t>
      </w:r>
      <w:r w:rsidRPr="0093024E">
        <w:rPr>
          <w:sz w:val="28"/>
          <w:szCs w:val="28"/>
        </w:rPr>
        <w:t xml:space="preserve"> – норматив единовременной выплаты при предоставлении ежегодного оплачиваемого отпуска, который устанавливается равным 2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>;</w:t>
      </w:r>
    </w:p>
    <w:p w:rsidR="00293601" w:rsidRPr="0093024E" w:rsidRDefault="00293601" w:rsidP="00293601">
      <w:pPr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      МП</w:t>
      </w:r>
      <w:r w:rsidRPr="0093024E">
        <w:rPr>
          <w:sz w:val="28"/>
          <w:szCs w:val="28"/>
        </w:rPr>
        <w:t xml:space="preserve"> – норматив материальной помощи, который устанавливается равным    1 </w:t>
      </w:r>
      <w:proofErr w:type="gramStart"/>
      <w:r w:rsidRPr="0093024E">
        <w:rPr>
          <w:sz w:val="28"/>
          <w:szCs w:val="28"/>
        </w:rPr>
        <w:t>ДО</w:t>
      </w:r>
      <w:proofErr w:type="gramEnd"/>
      <w:r w:rsidRPr="0093024E">
        <w:rPr>
          <w:sz w:val="28"/>
          <w:szCs w:val="28"/>
        </w:rPr>
        <w:t>;</w:t>
      </w:r>
    </w:p>
    <w:p w:rsidR="00293601" w:rsidRPr="0093024E" w:rsidRDefault="00293601" w:rsidP="00293601">
      <w:pPr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 xml:space="preserve">     РК</w:t>
      </w:r>
      <w:r w:rsidRPr="0093024E">
        <w:rPr>
          <w:sz w:val="28"/>
          <w:szCs w:val="28"/>
        </w:rPr>
        <w:t xml:space="preserve"> – районный коэффициент.</w:t>
      </w:r>
    </w:p>
    <w:p w:rsidR="00293601" w:rsidRPr="0093024E" w:rsidRDefault="00293601" w:rsidP="00293601">
      <w:pPr>
        <w:ind w:firstLine="720"/>
        <w:jc w:val="both"/>
        <w:rPr>
          <w:sz w:val="28"/>
          <w:szCs w:val="28"/>
        </w:rPr>
      </w:pPr>
      <w:r w:rsidRPr="0093024E">
        <w:rPr>
          <w:sz w:val="28"/>
          <w:szCs w:val="28"/>
        </w:rPr>
        <w:t>Расчет норматива размера месячного должностного оклада муниципального служащего, производится по формуле:</w:t>
      </w:r>
    </w:p>
    <w:p w:rsidR="00293601" w:rsidRPr="0093024E" w:rsidRDefault="00293601" w:rsidP="00293601">
      <w:pPr>
        <w:ind w:firstLine="720"/>
        <w:jc w:val="center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 xml:space="preserve">ДО = БДО </w:t>
      </w:r>
      <w:proofErr w:type="spellStart"/>
      <w:r w:rsidRPr="0093024E">
        <w:rPr>
          <w:b/>
          <w:sz w:val="28"/>
          <w:szCs w:val="28"/>
        </w:rPr>
        <w:t>х</w:t>
      </w:r>
      <w:proofErr w:type="spellEnd"/>
      <w:proofErr w:type="gramStart"/>
      <w:r w:rsidRPr="0093024E">
        <w:rPr>
          <w:b/>
          <w:sz w:val="28"/>
          <w:szCs w:val="28"/>
        </w:rPr>
        <w:t xml:space="preserve">  К</w:t>
      </w:r>
      <w:proofErr w:type="gramEnd"/>
    </w:p>
    <w:p w:rsidR="00293601" w:rsidRPr="0093024E" w:rsidRDefault="00293601" w:rsidP="00293601">
      <w:pPr>
        <w:ind w:firstLine="720"/>
        <w:rPr>
          <w:sz w:val="28"/>
          <w:szCs w:val="28"/>
        </w:rPr>
      </w:pPr>
      <w:r w:rsidRPr="0093024E">
        <w:rPr>
          <w:sz w:val="28"/>
          <w:szCs w:val="28"/>
        </w:rPr>
        <w:t>где:</w:t>
      </w:r>
    </w:p>
    <w:p w:rsidR="00293601" w:rsidRPr="0093024E" w:rsidRDefault="00293601" w:rsidP="00293601">
      <w:pPr>
        <w:ind w:firstLine="426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БДО</w:t>
      </w:r>
      <w:r w:rsidRPr="0093024E">
        <w:rPr>
          <w:sz w:val="28"/>
          <w:szCs w:val="28"/>
        </w:rPr>
        <w:t xml:space="preserve"> (базовый должностной оклад) = 2 </w:t>
      </w:r>
      <w:r w:rsidR="00444D56">
        <w:rPr>
          <w:sz w:val="28"/>
          <w:szCs w:val="28"/>
        </w:rPr>
        <w:t>500</w:t>
      </w:r>
      <w:r w:rsidRPr="0093024E">
        <w:rPr>
          <w:sz w:val="28"/>
          <w:szCs w:val="28"/>
        </w:rPr>
        <w:t xml:space="preserve"> рубля (размер должностного оклада по должности государственной гражданской службы Новосибирской области «специалист»), </w:t>
      </w:r>
      <w:r>
        <w:rPr>
          <w:sz w:val="28"/>
          <w:szCs w:val="28"/>
        </w:rPr>
        <w:t xml:space="preserve"> </w:t>
      </w:r>
    </w:p>
    <w:p w:rsidR="00293601" w:rsidRPr="0093024E" w:rsidRDefault="00293601" w:rsidP="00293601">
      <w:pPr>
        <w:ind w:firstLine="720"/>
        <w:jc w:val="both"/>
        <w:rPr>
          <w:sz w:val="28"/>
          <w:szCs w:val="28"/>
        </w:rPr>
      </w:pPr>
      <w:r w:rsidRPr="0093024E">
        <w:rPr>
          <w:b/>
          <w:sz w:val="28"/>
          <w:szCs w:val="28"/>
        </w:rPr>
        <w:t>К</w:t>
      </w:r>
      <w:r w:rsidRPr="0093024E">
        <w:rPr>
          <w:sz w:val="28"/>
          <w:szCs w:val="28"/>
        </w:rPr>
        <w:t xml:space="preserve"> – коэффициент кратности, который принимается </w:t>
      </w:r>
      <w:proofErr w:type="gramStart"/>
      <w:r w:rsidRPr="0093024E">
        <w:rPr>
          <w:sz w:val="28"/>
          <w:szCs w:val="28"/>
        </w:rPr>
        <w:t>равным</w:t>
      </w:r>
      <w:proofErr w:type="gramEnd"/>
      <w:r w:rsidRPr="0093024E">
        <w:rPr>
          <w:sz w:val="28"/>
          <w:szCs w:val="28"/>
        </w:rPr>
        <w:t>:</w:t>
      </w:r>
    </w:p>
    <w:p w:rsidR="00293601" w:rsidRPr="0093024E" w:rsidRDefault="00293601" w:rsidP="00293601">
      <w:pPr>
        <w:ind w:firstLine="720"/>
        <w:jc w:val="both"/>
        <w:rPr>
          <w:sz w:val="28"/>
          <w:szCs w:val="28"/>
        </w:rPr>
      </w:pPr>
    </w:p>
    <w:p w:rsidR="00293601" w:rsidRPr="000F60A1" w:rsidRDefault="00293601" w:rsidP="00293601">
      <w:pPr>
        <w:ind w:firstLine="708"/>
        <w:jc w:val="both"/>
        <w:rPr>
          <w:b/>
          <w:sz w:val="28"/>
          <w:szCs w:val="28"/>
        </w:rPr>
      </w:pPr>
      <w:r w:rsidRPr="0093024E">
        <w:rPr>
          <w:b/>
          <w:sz w:val="28"/>
          <w:szCs w:val="28"/>
        </w:rPr>
        <w:t>в поселении с численностью населения  менее 5 000 человек:</w:t>
      </w:r>
      <w:r>
        <w:t xml:space="preserve"> </w:t>
      </w:r>
      <w:r w:rsidRPr="0093024E">
        <w:t xml:space="preserve"> </w:t>
      </w:r>
    </w:p>
    <w:p w:rsidR="00293601" w:rsidRPr="0093024E" w:rsidRDefault="00293601" w:rsidP="00293601">
      <w:pPr>
        <w:ind w:firstLine="708"/>
        <w:jc w:val="both"/>
        <w:rPr>
          <w:b/>
          <w:sz w:val="28"/>
          <w:szCs w:val="28"/>
        </w:rPr>
      </w:pPr>
      <w:r w:rsidRPr="0093024E">
        <w:t xml:space="preserve">                               </w:t>
      </w:r>
    </w:p>
    <w:tbl>
      <w:tblPr>
        <w:tblW w:w="9469" w:type="dxa"/>
        <w:tblInd w:w="108" w:type="dxa"/>
        <w:tblLayout w:type="fixed"/>
        <w:tblLook w:val="0000"/>
      </w:tblPr>
      <w:tblGrid>
        <w:gridCol w:w="4968"/>
        <w:gridCol w:w="4501"/>
      </w:tblGrid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jc w:val="center"/>
            </w:pPr>
            <w:r w:rsidRPr="0093024E">
              <w:t>Наименование должности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01" w:rsidRPr="0093024E" w:rsidRDefault="00293601" w:rsidP="00444D56">
            <w:pPr>
              <w:snapToGrid w:val="0"/>
              <w:jc w:val="center"/>
              <w:rPr>
                <w:b/>
              </w:rPr>
            </w:pPr>
            <w:r w:rsidRPr="0093024E">
              <w:rPr>
                <w:b/>
              </w:rPr>
              <w:t>К</w:t>
            </w:r>
          </w:p>
          <w:p w:rsidR="00293601" w:rsidRPr="0093024E" w:rsidRDefault="00293601" w:rsidP="00444D56">
            <w:pPr>
              <w:jc w:val="center"/>
            </w:pPr>
            <w:r w:rsidRPr="0093024E">
              <w:rPr>
                <w:b/>
              </w:rPr>
              <w:t xml:space="preserve"> </w:t>
            </w:r>
            <w:r w:rsidRPr="0093024E">
              <w:t>(коэффициент кратности)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>Глава администрации (по контракту)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>
              <w:t>1,72</w:t>
            </w:r>
          </w:p>
          <w:p w:rsidR="00293601" w:rsidRPr="0093024E" w:rsidRDefault="00293601" w:rsidP="00444D56">
            <w:pPr>
              <w:snapToGrid w:val="0"/>
              <w:jc w:val="center"/>
            </w:pP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>
              <w:t>1,50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>Председатель контрольн</w:t>
            </w:r>
            <w:r>
              <w:rPr>
                <w:rFonts w:ascii="Times New Roman" w:hAnsi="Times New Roman" w:cs="Times New Roman"/>
              </w:rPr>
              <w:t xml:space="preserve">о-счетного органа        </w:t>
            </w:r>
            <w:r w:rsidRPr="0093024E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</w:p>
          <w:p w:rsidR="00293601" w:rsidRPr="0093024E" w:rsidRDefault="00293601" w:rsidP="00444D56">
            <w:pPr>
              <w:snapToGrid w:val="0"/>
              <w:jc w:val="center"/>
            </w:pPr>
            <w:r>
              <w:t>1,36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 w:rsidRPr="0093024E">
              <w:t>1,</w:t>
            </w:r>
            <w:r>
              <w:t>35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 xml:space="preserve">Заместитель председателя контрольно-счетного органа (строка   введена  </w:t>
            </w:r>
            <w:hyperlink r:id="rId11" w:history="1">
              <w:r w:rsidRPr="0093024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3024E">
              <w:rPr>
                <w:rFonts w:ascii="Times New Roman" w:hAnsi="Times New Roman" w:cs="Times New Roman"/>
              </w:rPr>
              <w:t xml:space="preserve">  Правительства   Новосибирской области от 09.07.2012 N 327-п)                                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 w:rsidRPr="0093024E">
              <w:t>1,</w:t>
            </w:r>
            <w:r>
              <w:t>36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 xml:space="preserve">Аудитор контрольно-счётного органа (строка введена  </w:t>
            </w:r>
            <w:hyperlink r:id="rId12" w:history="1">
              <w:r w:rsidRPr="0093024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3024E">
              <w:rPr>
                <w:rFonts w:ascii="Times New Roman" w:hAnsi="Times New Roman" w:cs="Times New Roman"/>
              </w:rPr>
              <w:t xml:space="preserve">  Правительства   Новосибирской области от 09.07.2012 N 327-п)                                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>
              <w:t>1,33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ConsNormal"/>
              <w:snapToGrid w:val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93024E">
              <w:rPr>
                <w:rFonts w:ascii="Times New Roman" w:hAnsi="Times New Roman" w:cs="Times New Roman"/>
              </w:rPr>
              <w:t xml:space="preserve">Инспектор контрольно-счётного органа (строка   введена  </w:t>
            </w:r>
            <w:hyperlink r:id="rId13" w:history="1">
              <w:r w:rsidRPr="0093024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3024E">
              <w:rPr>
                <w:rFonts w:ascii="Times New Roman" w:hAnsi="Times New Roman" w:cs="Times New Roman"/>
              </w:rPr>
              <w:t xml:space="preserve">  Правительства   Новосибирской области от 09.07.2012 N 327-п)                                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 w:rsidRPr="0093024E">
              <w:t>1,</w:t>
            </w:r>
            <w:r>
              <w:t>26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a3"/>
              <w:ind w:left="0"/>
              <w:rPr>
                <w:bCs/>
              </w:rPr>
            </w:pPr>
            <w:r w:rsidRPr="0093024E">
              <w:t xml:space="preserve">Специалист </w:t>
            </w:r>
            <w:r w:rsidRPr="0093024E">
              <w:rPr>
                <w:bCs/>
              </w:rPr>
              <w:t>1-го разряда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 w:rsidRPr="0093024E">
              <w:t>1,</w:t>
            </w:r>
            <w:r>
              <w:t>26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a3"/>
              <w:ind w:left="0"/>
            </w:pPr>
            <w:r w:rsidRPr="0093024E">
              <w:t xml:space="preserve">Специалист </w:t>
            </w:r>
            <w:r w:rsidRPr="0093024E">
              <w:rPr>
                <w:bCs/>
              </w:rPr>
              <w:t>2-го разряда</w:t>
            </w:r>
            <w:r w:rsidRPr="0093024E"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>
              <w:t>1,13</w:t>
            </w:r>
          </w:p>
        </w:tc>
      </w:tr>
      <w:tr w:rsidR="00293601" w:rsidRPr="0093024E" w:rsidTr="00444D5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601" w:rsidRPr="0093024E" w:rsidRDefault="00293601" w:rsidP="00444D56">
            <w:pPr>
              <w:pStyle w:val="a3"/>
              <w:ind w:left="0"/>
            </w:pPr>
            <w:r w:rsidRPr="0093024E">
              <w:t>Специалист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1" w:rsidRPr="0093024E" w:rsidRDefault="00293601" w:rsidP="00444D56">
            <w:pPr>
              <w:snapToGrid w:val="0"/>
              <w:jc w:val="center"/>
            </w:pPr>
            <w:r>
              <w:t>1,00</w:t>
            </w:r>
          </w:p>
        </w:tc>
      </w:tr>
    </w:tbl>
    <w:p w:rsidR="00293601" w:rsidRPr="008A4158" w:rsidRDefault="00293601" w:rsidP="008A415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8A4158">
        <w:rPr>
          <w:sz w:val="28"/>
          <w:szCs w:val="28"/>
        </w:rPr>
        <w:t xml:space="preserve">Годовой фонд оплаты труда  депутатов, членов выборных органов местного самоуправления, осуществляющих свои полномочия на постоянной основе, муниципальных служащих рассчитывается, исходя из следующих нормативов численности: </w:t>
      </w:r>
    </w:p>
    <w:p w:rsidR="00293601" w:rsidRPr="0093024E" w:rsidRDefault="00293601" w:rsidP="00293601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</w:p>
    <w:p w:rsidR="00293601" w:rsidRPr="0093024E" w:rsidRDefault="00293601" w:rsidP="00293601">
      <w:pPr>
        <w:jc w:val="both"/>
        <w:rPr>
          <w:sz w:val="28"/>
          <w:szCs w:val="28"/>
        </w:rPr>
      </w:pPr>
      <w:r w:rsidRPr="0093024E">
        <w:rPr>
          <w:sz w:val="28"/>
          <w:szCs w:val="28"/>
        </w:rPr>
        <w:t>в поселениях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7"/>
        <w:gridCol w:w="4218"/>
      </w:tblGrid>
      <w:tr w:rsidR="00293601" w:rsidRPr="00D24589" w:rsidTr="00444D56">
        <w:trPr>
          <w:trHeight w:val="455"/>
        </w:trPr>
        <w:tc>
          <w:tcPr>
            <w:tcW w:w="5297" w:type="dxa"/>
          </w:tcPr>
          <w:p w:rsidR="00293601" w:rsidRPr="0093024E" w:rsidRDefault="00293601" w:rsidP="00444D56">
            <w:pPr>
              <w:tabs>
                <w:tab w:val="center" w:pos="1200"/>
              </w:tabs>
              <w:suppressAutoHyphens/>
              <w:snapToGrid w:val="0"/>
              <w:jc w:val="center"/>
            </w:pPr>
            <w:r w:rsidRPr="0093024E">
              <w:t>Наименование должности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ind w:firstLine="140"/>
            </w:pPr>
            <w:r w:rsidRPr="0093024E">
              <w:t>С численностью населения менее 1000 человек</w:t>
            </w:r>
          </w:p>
        </w:tc>
      </w:tr>
      <w:tr w:rsidR="00293601" w:rsidRPr="00D24589" w:rsidTr="00444D56">
        <w:trPr>
          <w:trHeight w:val="228"/>
        </w:trPr>
        <w:tc>
          <w:tcPr>
            <w:tcW w:w="5297" w:type="dxa"/>
          </w:tcPr>
          <w:p w:rsidR="00293601" w:rsidRPr="00D24589" w:rsidRDefault="00293601" w:rsidP="00444D56">
            <w:pPr>
              <w:suppressAutoHyphens/>
              <w:snapToGrid w:val="0"/>
              <w:jc w:val="both"/>
              <w:rPr>
                <w:bCs/>
              </w:rPr>
            </w:pPr>
            <w:r w:rsidRPr="00D24589">
              <w:rPr>
                <w:bCs/>
              </w:rPr>
              <w:t>Глава поселения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  <w:tr w:rsidR="00293601" w:rsidRPr="00D24589" w:rsidTr="00444D56">
        <w:trPr>
          <w:trHeight w:val="228"/>
        </w:trPr>
        <w:tc>
          <w:tcPr>
            <w:tcW w:w="5297" w:type="dxa"/>
          </w:tcPr>
          <w:p w:rsidR="00293601" w:rsidRPr="00D24589" w:rsidRDefault="00293601" w:rsidP="00444D56">
            <w:pPr>
              <w:suppressAutoHyphens/>
              <w:snapToGrid w:val="0"/>
              <w:jc w:val="both"/>
              <w:rPr>
                <w:bCs/>
              </w:rPr>
            </w:pPr>
            <w:r w:rsidRPr="00D24589">
              <w:rPr>
                <w:bCs/>
              </w:rPr>
              <w:t>Председатель Совета депутатов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  <w:tr w:rsidR="00293601" w:rsidRPr="00D24589" w:rsidTr="00444D56">
        <w:trPr>
          <w:trHeight w:val="253"/>
        </w:trPr>
        <w:tc>
          <w:tcPr>
            <w:tcW w:w="5297" w:type="dxa"/>
          </w:tcPr>
          <w:p w:rsidR="00293601" w:rsidRPr="00D24589" w:rsidRDefault="00293601" w:rsidP="00444D56">
            <w:pPr>
              <w:suppressAutoHyphens/>
              <w:snapToGrid w:val="0"/>
              <w:jc w:val="both"/>
              <w:rPr>
                <w:bCs/>
              </w:rPr>
            </w:pPr>
            <w:r w:rsidRPr="0093024E">
              <w:t xml:space="preserve">Председатель </w:t>
            </w:r>
            <w:proofErr w:type="gramStart"/>
            <w:r w:rsidRPr="0093024E">
              <w:t>контрольно-счетного</w:t>
            </w:r>
            <w:proofErr w:type="gramEnd"/>
            <w:r w:rsidRPr="0093024E">
              <w:t xml:space="preserve"> </w:t>
            </w:r>
            <w:r>
              <w:t xml:space="preserve"> </w:t>
            </w:r>
            <w:r w:rsidRPr="0093024E">
              <w:t xml:space="preserve">                                  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  <w:tr w:rsidR="00293601" w:rsidRPr="00D24589" w:rsidTr="00444D56">
        <w:trPr>
          <w:trHeight w:val="228"/>
        </w:trPr>
        <w:tc>
          <w:tcPr>
            <w:tcW w:w="5297" w:type="dxa"/>
          </w:tcPr>
          <w:p w:rsidR="00293601" w:rsidRPr="00D24589" w:rsidRDefault="00293601" w:rsidP="00444D56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 w:rsidRPr="00D2458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  <w:tr w:rsidR="00293601" w:rsidRPr="00D24589" w:rsidTr="00444D56">
        <w:trPr>
          <w:trHeight w:val="349"/>
        </w:trPr>
        <w:tc>
          <w:tcPr>
            <w:tcW w:w="5297" w:type="dxa"/>
          </w:tcPr>
          <w:p w:rsidR="00293601" w:rsidRPr="00D24589" w:rsidRDefault="00293601" w:rsidP="00444D56">
            <w:pPr>
              <w:pStyle w:val="a3"/>
              <w:suppressAutoHyphens/>
              <w:ind w:left="0"/>
              <w:rPr>
                <w:bCs/>
              </w:rPr>
            </w:pPr>
            <w:r w:rsidRPr="0093024E">
              <w:t xml:space="preserve">Специалист </w:t>
            </w:r>
            <w:r w:rsidRPr="00D24589">
              <w:rPr>
                <w:bCs/>
              </w:rPr>
              <w:t>1-го разряда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  <w:tr w:rsidR="00293601" w:rsidRPr="00D24589" w:rsidTr="00444D56">
        <w:trPr>
          <w:trHeight w:val="349"/>
        </w:trPr>
        <w:tc>
          <w:tcPr>
            <w:tcW w:w="5297" w:type="dxa"/>
          </w:tcPr>
          <w:p w:rsidR="00293601" w:rsidRPr="00D24589" w:rsidRDefault="00293601" w:rsidP="00444D56">
            <w:pPr>
              <w:pStyle w:val="a3"/>
              <w:suppressAutoHyphens/>
              <w:ind w:left="0"/>
              <w:rPr>
                <w:bCs/>
              </w:rPr>
            </w:pPr>
            <w:r w:rsidRPr="0093024E">
              <w:t xml:space="preserve">Специалист </w:t>
            </w:r>
            <w:r w:rsidRPr="00D24589">
              <w:rPr>
                <w:bCs/>
              </w:rPr>
              <w:t>2-го разряда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  <w:tr w:rsidR="00293601" w:rsidRPr="00D24589" w:rsidTr="00444D56">
        <w:trPr>
          <w:trHeight w:val="349"/>
        </w:trPr>
        <w:tc>
          <w:tcPr>
            <w:tcW w:w="5297" w:type="dxa"/>
          </w:tcPr>
          <w:p w:rsidR="00293601" w:rsidRPr="0093024E" w:rsidRDefault="00293601" w:rsidP="00444D56">
            <w:pPr>
              <w:pStyle w:val="a3"/>
              <w:suppressAutoHyphens/>
              <w:ind w:left="0"/>
            </w:pPr>
            <w:r w:rsidRPr="0093024E">
              <w:lastRenderedPageBreak/>
              <w:t>Специалист</w:t>
            </w:r>
          </w:p>
        </w:tc>
        <w:tc>
          <w:tcPr>
            <w:tcW w:w="4218" w:type="dxa"/>
          </w:tcPr>
          <w:p w:rsidR="00293601" w:rsidRPr="0093024E" w:rsidRDefault="00293601" w:rsidP="00444D56">
            <w:pPr>
              <w:suppressAutoHyphens/>
              <w:snapToGrid w:val="0"/>
              <w:jc w:val="center"/>
            </w:pPr>
            <w:r w:rsidRPr="0093024E">
              <w:t>1</w:t>
            </w:r>
          </w:p>
        </w:tc>
      </w:tr>
    </w:tbl>
    <w:p w:rsidR="00293601" w:rsidRPr="0093024E" w:rsidRDefault="00293601" w:rsidP="00293601"/>
    <w:p w:rsidR="008A4158" w:rsidRDefault="008A4158" w:rsidP="008A4158">
      <w:pPr>
        <w:pStyle w:val="3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</w:t>
      </w:r>
      <w:r w:rsidR="00FF5AC5">
        <w:rPr>
          <w:sz w:val="28"/>
          <w:szCs w:val="28"/>
        </w:rPr>
        <w:t>28.04</w:t>
      </w:r>
      <w:r>
        <w:rPr>
          <w:sz w:val="28"/>
          <w:szCs w:val="28"/>
        </w:rPr>
        <w:t>.2018 года.</w:t>
      </w:r>
    </w:p>
    <w:p w:rsidR="00293601" w:rsidRPr="0093024E" w:rsidRDefault="00293601" w:rsidP="002936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3601" w:rsidRPr="001A4997" w:rsidRDefault="00293601" w:rsidP="002936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601" w:rsidRDefault="00293601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Default="008A4158" w:rsidP="00293601"/>
    <w:p w:rsidR="008A4158" w:rsidRPr="008A4158" w:rsidRDefault="008A4158" w:rsidP="00293601">
      <w:pPr>
        <w:rPr>
          <w:sz w:val="28"/>
          <w:szCs w:val="28"/>
        </w:rPr>
      </w:pPr>
    </w:p>
    <w:p w:rsidR="008A4158" w:rsidRPr="008A4158" w:rsidRDefault="008A4158" w:rsidP="00293601">
      <w:pPr>
        <w:rPr>
          <w:sz w:val="28"/>
          <w:szCs w:val="28"/>
        </w:rPr>
      </w:pPr>
    </w:p>
    <w:p w:rsidR="008A4158" w:rsidRPr="008A4158" w:rsidRDefault="008A4158" w:rsidP="00293601">
      <w:pPr>
        <w:rPr>
          <w:sz w:val="28"/>
          <w:szCs w:val="28"/>
        </w:rPr>
      </w:pPr>
      <w:r w:rsidRPr="008A4158">
        <w:rPr>
          <w:sz w:val="28"/>
          <w:szCs w:val="28"/>
        </w:rPr>
        <w:t xml:space="preserve">Глава </w:t>
      </w:r>
      <w:proofErr w:type="spellStart"/>
      <w:r w:rsidRPr="008A4158">
        <w:rPr>
          <w:sz w:val="28"/>
          <w:szCs w:val="28"/>
        </w:rPr>
        <w:t>Осиновск</w:t>
      </w:r>
      <w:r w:rsidR="00CA4F5B">
        <w:rPr>
          <w:sz w:val="28"/>
          <w:szCs w:val="28"/>
        </w:rPr>
        <w:t>о</w:t>
      </w:r>
      <w:r w:rsidRPr="008A4158">
        <w:rPr>
          <w:sz w:val="28"/>
          <w:szCs w:val="28"/>
        </w:rPr>
        <w:t>го</w:t>
      </w:r>
      <w:proofErr w:type="spellEnd"/>
      <w:r w:rsidRPr="008A4158">
        <w:rPr>
          <w:sz w:val="28"/>
          <w:szCs w:val="28"/>
        </w:rPr>
        <w:t xml:space="preserve"> сельсовета</w:t>
      </w:r>
    </w:p>
    <w:p w:rsidR="008A4158" w:rsidRPr="008A4158" w:rsidRDefault="008A4158" w:rsidP="00293601">
      <w:pPr>
        <w:rPr>
          <w:sz w:val="28"/>
          <w:szCs w:val="28"/>
        </w:rPr>
      </w:pPr>
      <w:r w:rsidRPr="008A4158">
        <w:rPr>
          <w:sz w:val="28"/>
          <w:szCs w:val="28"/>
        </w:rPr>
        <w:t>Куйбышевского района</w:t>
      </w:r>
    </w:p>
    <w:p w:rsidR="008A4158" w:rsidRPr="008A4158" w:rsidRDefault="008A4158" w:rsidP="00293601">
      <w:pPr>
        <w:rPr>
          <w:sz w:val="28"/>
          <w:szCs w:val="28"/>
        </w:rPr>
      </w:pPr>
      <w:r w:rsidRPr="008A4158">
        <w:rPr>
          <w:sz w:val="28"/>
          <w:szCs w:val="28"/>
        </w:rPr>
        <w:t xml:space="preserve">Новосибирской области                                   </w:t>
      </w:r>
      <w:r>
        <w:rPr>
          <w:sz w:val="28"/>
          <w:szCs w:val="28"/>
        </w:rPr>
        <w:t xml:space="preserve">                   </w:t>
      </w:r>
      <w:r w:rsidRPr="008A4158">
        <w:rPr>
          <w:sz w:val="28"/>
          <w:szCs w:val="28"/>
        </w:rPr>
        <w:t xml:space="preserve">    В.В. Филиппов</w:t>
      </w:r>
    </w:p>
    <w:sectPr w:rsidR="008A4158" w:rsidRPr="008A4158" w:rsidSect="00DA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0B7"/>
    <w:multiLevelType w:val="hybridMultilevel"/>
    <w:tmpl w:val="23D06C2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98C3526"/>
    <w:multiLevelType w:val="hybridMultilevel"/>
    <w:tmpl w:val="79169D96"/>
    <w:lvl w:ilvl="0" w:tplc="3640AD56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2C16C73"/>
    <w:multiLevelType w:val="hybridMultilevel"/>
    <w:tmpl w:val="36D6113C"/>
    <w:lvl w:ilvl="0" w:tplc="3640AD5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4077E5"/>
    <w:multiLevelType w:val="hybridMultilevel"/>
    <w:tmpl w:val="C61EE8BA"/>
    <w:lvl w:ilvl="0" w:tplc="041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01"/>
    <w:rsid w:val="00293601"/>
    <w:rsid w:val="00337589"/>
    <w:rsid w:val="003E0ECC"/>
    <w:rsid w:val="00424D7E"/>
    <w:rsid w:val="00444D56"/>
    <w:rsid w:val="0053326D"/>
    <w:rsid w:val="005472A3"/>
    <w:rsid w:val="00547582"/>
    <w:rsid w:val="005F5181"/>
    <w:rsid w:val="008A4158"/>
    <w:rsid w:val="009A536B"/>
    <w:rsid w:val="00A02855"/>
    <w:rsid w:val="00A90FF4"/>
    <w:rsid w:val="00B76E47"/>
    <w:rsid w:val="00CA4F5B"/>
    <w:rsid w:val="00DA6406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936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36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293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9360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2936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3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29360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rsid w:val="005475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2AF264283D659CDBA08057462FF30828078E6B58BE9D088FE77342FC0C8DAF758F68F1B173153092201gAo3H" TargetMode="External"/><Relationship Id="rId13" Type="http://schemas.openxmlformats.org/officeDocument/2006/relationships/hyperlink" Target="consultantplus://offline/ref=F652AF264283D659CDBA08057462FF30828078E6B58BE9D088FE77342FC0C8DAF758F68F1B173153092201gAo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2AF264283D659CDBA08057462FF30828078E6B58BE9D088FE77342FC0C8DAF758F68F1B173153092201gAo3H" TargetMode="External"/><Relationship Id="rId12" Type="http://schemas.openxmlformats.org/officeDocument/2006/relationships/hyperlink" Target="consultantplus://offline/ref=F652AF264283D659CDBA08057462FF30828078E6B58BE9D088FE77342FC0C8DAF758F68F1B173153092201gAo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07596B536F93968B47FFB4C1FB7ADB1B3EDD5FCD42AFD4D8CEAB0C94A9E51683003691E9DAFF4C5D8AFCGBt4H" TargetMode="External"/><Relationship Id="rId11" Type="http://schemas.openxmlformats.org/officeDocument/2006/relationships/hyperlink" Target="consultantplus://offline/ref=F652AF264283D659CDBA08057462FF30828078E6B58BE9D088FE77342FC0C8DAF758F68F1B173153092201gAo3H" TargetMode="External"/><Relationship Id="rId5" Type="http://schemas.openxmlformats.org/officeDocument/2006/relationships/hyperlink" Target="consultantplus://offline/ref=2D07596B536F93968B47FFB4C1FB7ADB1B3EDD5FCD42AFD4D8CEAB0C94A9E516G8t3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52AF264283D659CDBA08057462FF30828078E6B58BE9D088FE77342FC0C8DAF758F68F1B173153092201gAo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2AF264283D659CDBA08057462FF30828078E6B58BE9D088FE77342FC0C8DAF758F68F1B173153092201gAo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Osinovo</dc:creator>
  <cp:keywords/>
  <dc:description/>
  <cp:lastModifiedBy>Лидия_Васильевна</cp:lastModifiedBy>
  <cp:revision>5</cp:revision>
  <cp:lastPrinted>2018-05-16T03:49:00Z</cp:lastPrinted>
  <dcterms:created xsi:type="dcterms:W3CDTF">2018-05-16T03:36:00Z</dcterms:created>
  <dcterms:modified xsi:type="dcterms:W3CDTF">2019-08-06T05:33:00Z</dcterms:modified>
</cp:coreProperties>
</file>